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50" w:rsidRPr="00ED1650" w:rsidRDefault="00ED1650" w:rsidP="00ED1650">
      <w:pPr>
        <w:spacing w:after="200" w:line="276" w:lineRule="auto"/>
        <w:jc w:val="center"/>
        <w:rPr>
          <w:rFonts w:ascii="Calibri" w:eastAsia="Calibri" w:hAnsi="Calibri" w:cs="Times New Roman"/>
          <w:b/>
          <w:sz w:val="24"/>
          <w:szCs w:val="24"/>
        </w:rPr>
      </w:pPr>
      <w:r w:rsidRPr="00ED1650">
        <w:rPr>
          <w:rFonts w:ascii="Calibri" w:eastAsia="Calibri" w:hAnsi="Calibri" w:cs="Times New Roman"/>
          <w:b/>
          <w:sz w:val="24"/>
          <w:szCs w:val="24"/>
        </w:rPr>
        <w:t xml:space="preserve">Third Creek Elementary Statesville, NC 28677 2018-2019 </w:t>
      </w:r>
      <w:r w:rsidRPr="00ED1650">
        <w:rPr>
          <w:rFonts w:ascii="Calibri" w:eastAsia="Calibri" w:hAnsi="Calibri" w:cs="Times New Roman"/>
          <w:b/>
          <w:sz w:val="24"/>
          <w:szCs w:val="24"/>
        </w:rPr>
        <w:br/>
        <w:t>Student Supply List</w:t>
      </w:r>
    </w:p>
    <w:tbl>
      <w:tblPr>
        <w:tblStyle w:val="TableGrid"/>
        <w:tblW w:w="0" w:type="auto"/>
        <w:tblLook w:val="04A0" w:firstRow="1" w:lastRow="0" w:firstColumn="1" w:lastColumn="0" w:noHBand="0" w:noVBand="1"/>
      </w:tblPr>
      <w:tblGrid>
        <w:gridCol w:w="3325"/>
        <w:gridCol w:w="3600"/>
        <w:gridCol w:w="3780"/>
      </w:tblGrid>
      <w:tr w:rsidR="00ED1650" w:rsidRPr="00ED1650" w:rsidTr="00737CC5">
        <w:trPr>
          <w:trHeight w:val="2267"/>
        </w:trPr>
        <w:tc>
          <w:tcPr>
            <w:tcW w:w="3325"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Mrs. Garrett</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Clorox wipes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Lysol spray</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2 boxes Kleenex</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Gallon plastic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Quart plastic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Sandwich sized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Box of plastic spoons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2 pocket Folder </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Pencils </w:t>
            </w:r>
          </w:p>
          <w:p w:rsidR="00ED1650" w:rsidRPr="00ED1650" w:rsidRDefault="002B5129" w:rsidP="00D9474F">
            <w:pPr>
              <w:rPr>
                <w:rFonts w:ascii="Calibri" w:eastAsia="Calibri" w:hAnsi="Calibri" w:cs="Times New Roman"/>
                <w:sz w:val="18"/>
                <w:highlight w:val="yellow"/>
              </w:rPr>
            </w:pPr>
            <w:r w:rsidRPr="00D9474F">
              <w:rPr>
                <w:rFonts w:ascii="Calibri" w:eastAsia="Calibri" w:hAnsi="Calibri" w:cs="Times New Roman"/>
                <w:sz w:val="16"/>
                <w:szCs w:val="16"/>
              </w:rPr>
              <w:t>Crayons</w:t>
            </w:r>
          </w:p>
        </w:tc>
        <w:tc>
          <w:tcPr>
            <w:tcW w:w="360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 xml:space="preserve">Ms. </w:t>
            </w:r>
            <w:proofErr w:type="spellStart"/>
            <w:r w:rsidRPr="00ED1650">
              <w:rPr>
                <w:rFonts w:ascii="Calibri" w:eastAsia="Calibri" w:hAnsi="Calibri" w:cs="Times New Roman"/>
                <w:b/>
              </w:rPr>
              <w:t>Casstevens</w:t>
            </w:r>
            <w:proofErr w:type="spellEnd"/>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Clorox wipes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Lysol spray</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2 boxes Kleenex</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Gallon plastic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Quart plastic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Sandwich sized bags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Box of plastic spoons</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2 pocket Folder </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Pencils </w:t>
            </w:r>
          </w:p>
          <w:p w:rsidR="002B5129" w:rsidRPr="00D9474F" w:rsidRDefault="002B5129" w:rsidP="002B5129">
            <w:pPr>
              <w:rPr>
                <w:rFonts w:ascii="Calibri" w:eastAsia="Calibri" w:hAnsi="Calibri" w:cs="Times New Roman"/>
                <w:sz w:val="16"/>
                <w:szCs w:val="16"/>
              </w:rPr>
            </w:pPr>
            <w:r w:rsidRPr="00D9474F">
              <w:rPr>
                <w:rFonts w:ascii="Calibri" w:eastAsia="Calibri" w:hAnsi="Calibri" w:cs="Times New Roman"/>
                <w:sz w:val="16"/>
                <w:szCs w:val="16"/>
              </w:rPr>
              <w:t>Crayons</w:t>
            </w:r>
          </w:p>
          <w:p w:rsidR="00ED1650" w:rsidRPr="00ED1650" w:rsidRDefault="00ED1650" w:rsidP="00ED1650">
            <w:pPr>
              <w:rPr>
                <w:rFonts w:ascii="Calibri" w:eastAsia="Calibri" w:hAnsi="Calibri" w:cs="Times New Roman"/>
                <w:sz w:val="18"/>
              </w:rPr>
            </w:pPr>
          </w:p>
        </w:tc>
        <w:tc>
          <w:tcPr>
            <w:tcW w:w="378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Pre-Kindergarten</w:t>
            </w:r>
          </w:p>
          <w:p w:rsidR="00737CC5" w:rsidRPr="00737CC5" w:rsidRDefault="00737CC5" w:rsidP="00737CC5">
            <w:pPr>
              <w:rPr>
                <w:rFonts w:ascii="Calibri" w:eastAsia="Calibri" w:hAnsi="Calibri" w:cs="Times New Roman"/>
                <w:sz w:val="18"/>
              </w:rPr>
            </w:pPr>
            <w:r w:rsidRPr="00737CC5">
              <w:rPr>
                <w:rFonts w:ascii="Calibri" w:eastAsia="Calibri" w:hAnsi="Calibri" w:cs="Times New Roman"/>
                <w:sz w:val="18"/>
              </w:rPr>
              <w:t>Tempera Paint Gallon size all basic colors red, brown, yellow, purple, green, blue, black, orange. (Gallon paint will last all year long)</w:t>
            </w:r>
          </w:p>
          <w:p w:rsidR="00737CC5" w:rsidRPr="00737CC5" w:rsidRDefault="00737CC5" w:rsidP="00737CC5">
            <w:pPr>
              <w:rPr>
                <w:rFonts w:ascii="Calibri" w:eastAsia="Calibri" w:hAnsi="Calibri" w:cs="Times New Roman"/>
                <w:sz w:val="18"/>
              </w:rPr>
            </w:pPr>
            <w:r w:rsidRPr="00737CC5">
              <w:rPr>
                <w:rFonts w:ascii="Calibri" w:eastAsia="Calibri" w:hAnsi="Calibri" w:cs="Times New Roman"/>
                <w:sz w:val="18"/>
              </w:rPr>
              <w:t xml:space="preserve">1 gallon of liquid </w:t>
            </w:r>
            <w:proofErr w:type="spellStart"/>
            <w:r w:rsidRPr="00737CC5">
              <w:rPr>
                <w:rFonts w:ascii="Calibri" w:eastAsia="Calibri" w:hAnsi="Calibri" w:cs="Times New Roman"/>
                <w:sz w:val="18"/>
              </w:rPr>
              <w:t>Elmers</w:t>
            </w:r>
            <w:proofErr w:type="spellEnd"/>
            <w:r w:rsidRPr="00737CC5">
              <w:rPr>
                <w:rFonts w:ascii="Calibri" w:eastAsia="Calibri" w:hAnsi="Calibri" w:cs="Times New Roman"/>
                <w:sz w:val="18"/>
              </w:rPr>
              <w:t xml:space="preserve"> glue (will last all year)</w:t>
            </w:r>
          </w:p>
          <w:p w:rsidR="00737CC5" w:rsidRPr="00737CC5" w:rsidRDefault="00737CC5" w:rsidP="00737CC5">
            <w:pPr>
              <w:rPr>
                <w:rFonts w:ascii="Calibri" w:eastAsia="Calibri" w:hAnsi="Calibri" w:cs="Times New Roman"/>
                <w:sz w:val="18"/>
              </w:rPr>
            </w:pPr>
            <w:r w:rsidRPr="00737CC5">
              <w:rPr>
                <w:rFonts w:ascii="Calibri" w:eastAsia="Calibri" w:hAnsi="Calibri" w:cs="Times New Roman"/>
                <w:sz w:val="18"/>
              </w:rPr>
              <w:t>2 boxes of Velcro</w:t>
            </w:r>
          </w:p>
          <w:p w:rsidR="00737CC5" w:rsidRPr="00737CC5" w:rsidRDefault="00737CC5" w:rsidP="00737CC5">
            <w:pPr>
              <w:rPr>
                <w:rFonts w:ascii="Calibri" w:eastAsia="Calibri" w:hAnsi="Calibri" w:cs="Times New Roman"/>
                <w:sz w:val="18"/>
              </w:rPr>
            </w:pPr>
            <w:r w:rsidRPr="00737CC5">
              <w:rPr>
                <w:rFonts w:ascii="Calibri" w:eastAsia="Calibri" w:hAnsi="Calibri" w:cs="Times New Roman"/>
                <w:sz w:val="18"/>
              </w:rPr>
              <w:t>AA batteries</w:t>
            </w:r>
          </w:p>
          <w:p w:rsidR="00ED1650" w:rsidRDefault="00737CC5" w:rsidP="00737CC5">
            <w:pPr>
              <w:rPr>
                <w:rFonts w:ascii="Calibri" w:eastAsia="Calibri" w:hAnsi="Calibri" w:cs="Times New Roman"/>
                <w:sz w:val="18"/>
              </w:rPr>
            </w:pPr>
            <w:r w:rsidRPr="00737CC5">
              <w:rPr>
                <w:rFonts w:ascii="Calibri" w:eastAsia="Calibri" w:hAnsi="Calibri" w:cs="Times New Roman"/>
                <w:sz w:val="18"/>
              </w:rPr>
              <w:t>AAA batteries</w:t>
            </w:r>
          </w:p>
          <w:p w:rsidR="00737CC5" w:rsidRPr="00ED1650" w:rsidRDefault="00737CC5" w:rsidP="00737CC5">
            <w:pPr>
              <w:rPr>
                <w:rFonts w:ascii="Calibri" w:eastAsia="Calibri" w:hAnsi="Calibri" w:cs="Times New Roman"/>
                <w:sz w:val="18"/>
                <w:highlight w:val="yellow"/>
              </w:rPr>
            </w:pPr>
            <w:r>
              <w:rPr>
                <w:rFonts w:ascii="Calibri" w:eastAsia="Calibri" w:hAnsi="Calibri" w:cs="Times New Roman"/>
                <w:sz w:val="18"/>
              </w:rPr>
              <w:t>Outlet plugs</w:t>
            </w:r>
          </w:p>
        </w:tc>
      </w:tr>
      <w:tr w:rsidR="00ED1650" w:rsidRPr="00ED1650" w:rsidTr="00737CC5">
        <w:tc>
          <w:tcPr>
            <w:tcW w:w="3325" w:type="dxa"/>
          </w:tcPr>
          <w:p w:rsidR="00ED1650" w:rsidRPr="00737CC5" w:rsidRDefault="00ED1650" w:rsidP="00ED1650">
            <w:pPr>
              <w:rPr>
                <w:rFonts w:ascii="Calibri" w:eastAsia="Calibri" w:hAnsi="Calibri" w:cs="Times New Roman"/>
                <w:b/>
              </w:rPr>
            </w:pPr>
            <w:r w:rsidRPr="00737CC5">
              <w:rPr>
                <w:rFonts w:ascii="Calibri" w:eastAsia="Calibri" w:hAnsi="Calibri" w:cs="Times New Roman"/>
                <w:b/>
              </w:rPr>
              <w:t>Kindergarten</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2 boxes of tissues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Pair of blunt tip scissors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Box of Pencils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Pencil bag/box large enough to fit appropriate supplies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Big eraser</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Composition notebook</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1 Book bag large enough to put folders in</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6+ Glue sticks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2 boxes of eight primary colored crayons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4 containers of Play-Doh</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Lysol Wipes</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Headphones</w:t>
            </w:r>
          </w:p>
          <w:p w:rsidR="00ED1650" w:rsidRPr="00737CC5" w:rsidRDefault="00ED1650" w:rsidP="00ED1650">
            <w:pPr>
              <w:rPr>
                <w:rFonts w:ascii="Calibri" w:eastAsia="Calibri" w:hAnsi="Calibri" w:cs="Times New Roman"/>
                <w:b/>
                <w:bCs/>
                <w:sz w:val="18"/>
                <w:u w:val="single"/>
                <w:lang w:val="en"/>
              </w:rPr>
            </w:pPr>
          </w:p>
          <w:p w:rsidR="00ED1650" w:rsidRPr="00737CC5" w:rsidRDefault="00ED1650" w:rsidP="00ED1650">
            <w:pPr>
              <w:rPr>
                <w:rFonts w:ascii="Calibri" w:eastAsia="Calibri" w:hAnsi="Calibri" w:cs="Times New Roman"/>
                <w:b/>
                <w:bCs/>
                <w:sz w:val="18"/>
                <w:u w:val="single"/>
                <w:lang w:val="en"/>
              </w:rPr>
            </w:pPr>
            <w:r w:rsidRPr="00737CC5">
              <w:rPr>
                <w:rFonts w:ascii="Calibri" w:eastAsia="Calibri" w:hAnsi="Calibri" w:cs="Times New Roman"/>
                <w:b/>
                <w:bCs/>
                <w:sz w:val="18"/>
                <w:u w:val="single"/>
                <w:lang w:val="en"/>
              </w:rPr>
              <w:t>Wish List</w:t>
            </w:r>
          </w:p>
          <w:p w:rsidR="00ED1650" w:rsidRPr="00737CC5"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Baby Wipes</w:t>
            </w:r>
          </w:p>
          <w:p w:rsidR="00ED1650" w:rsidRPr="00ED1650" w:rsidRDefault="00ED1650" w:rsidP="00ED1650">
            <w:pPr>
              <w:rPr>
                <w:rFonts w:ascii="Calibri" w:eastAsia="Calibri" w:hAnsi="Calibri" w:cs="Times New Roman"/>
                <w:sz w:val="18"/>
                <w:lang w:val="en"/>
              </w:rPr>
            </w:pPr>
            <w:r w:rsidRPr="00737CC5">
              <w:rPr>
                <w:rFonts w:ascii="Calibri" w:eastAsia="Calibri" w:hAnsi="Calibri" w:cs="Times New Roman"/>
                <w:sz w:val="18"/>
                <w:lang w:val="en"/>
              </w:rPr>
              <w:t>Hand Sanitizer</w:t>
            </w:r>
          </w:p>
          <w:p w:rsidR="00ED1650" w:rsidRPr="00ED1650" w:rsidRDefault="00ED1650" w:rsidP="00ED1650">
            <w:pPr>
              <w:rPr>
                <w:rFonts w:ascii="Calibri" w:eastAsia="Calibri" w:hAnsi="Calibri" w:cs="Times New Roman"/>
                <w:sz w:val="18"/>
                <w:highlight w:val="yellow"/>
              </w:rPr>
            </w:pPr>
          </w:p>
        </w:tc>
        <w:tc>
          <w:tcPr>
            <w:tcW w:w="360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1st Grade</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Ziploc Bags (Gallon, Sandwich, and Quart)</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Hand Sanitizer</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2 Clorox/Baby Wipes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4 boxes Tissues/Kleenex</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Box of Pencils #2</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Pencil bag/box</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Erasers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2 packs of 24 Crayons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Glue Sticks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2 pocket folders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1 Composition Notebook</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2 Spiral Notebooks</w:t>
            </w:r>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Headphones</w:t>
            </w:r>
          </w:p>
          <w:p w:rsidR="00ED1650" w:rsidRPr="00737CC5" w:rsidRDefault="00ED1650" w:rsidP="00ED1650">
            <w:pPr>
              <w:rPr>
                <w:rFonts w:ascii="Calibri" w:eastAsia="Calibri" w:hAnsi="Calibri" w:cs="Times New Roman"/>
                <w:sz w:val="18"/>
              </w:rPr>
            </w:pPr>
            <w:proofErr w:type="spellStart"/>
            <w:r w:rsidRPr="00737CC5">
              <w:rPr>
                <w:rFonts w:ascii="Calibri" w:eastAsia="Calibri" w:hAnsi="Calibri" w:cs="Times New Roman"/>
                <w:sz w:val="18"/>
              </w:rPr>
              <w:t>Bookbog</w:t>
            </w:r>
            <w:proofErr w:type="spellEnd"/>
          </w:p>
          <w:p w:rsidR="00ED1650" w:rsidRPr="00737CC5" w:rsidRDefault="00ED1650" w:rsidP="00ED1650">
            <w:pPr>
              <w:rPr>
                <w:rFonts w:ascii="Calibri" w:eastAsia="Calibri" w:hAnsi="Calibri" w:cs="Times New Roman"/>
                <w:sz w:val="18"/>
              </w:rPr>
            </w:pPr>
            <w:r w:rsidRPr="00737CC5">
              <w:rPr>
                <w:rFonts w:ascii="Calibri" w:eastAsia="Calibri" w:hAnsi="Calibri" w:cs="Times New Roman"/>
                <w:sz w:val="18"/>
              </w:rPr>
              <w:t>Expo markers</w:t>
            </w:r>
          </w:p>
          <w:p w:rsidR="002B5129" w:rsidRPr="00737CC5" w:rsidRDefault="002B5129" w:rsidP="00ED1650">
            <w:pPr>
              <w:rPr>
                <w:rFonts w:ascii="Calibri" w:eastAsia="Calibri" w:hAnsi="Calibri" w:cs="Times New Roman"/>
                <w:sz w:val="18"/>
              </w:rPr>
            </w:pPr>
          </w:p>
          <w:p w:rsidR="002B5129" w:rsidRPr="002B5129" w:rsidRDefault="002B5129" w:rsidP="002B5129">
            <w:pPr>
              <w:shd w:val="clear" w:color="auto" w:fill="FFFFFF"/>
              <w:rPr>
                <w:rFonts w:ascii="Calibri" w:eastAsia="Calibri" w:hAnsi="Calibri" w:cs="Times New Roman"/>
                <w:sz w:val="18"/>
              </w:rPr>
            </w:pPr>
            <w:r w:rsidRPr="002B5129">
              <w:rPr>
                <w:rFonts w:ascii="Calibri" w:eastAsia="Calibri" w:hAnsi="Calibri" w:cs="Times New Roman"/>
                <w:sz w:val="18"/>
              </w:rPr>
              <w:t>Science </w:t>
            </w:r>
          </w:p>
          <w:p w:rsidR="002B5129" w:rsidRPr="002B5129" w:rsidRDefault="002B5129" w:rsidP="002B5129">
            <w:pPr>
              <w:shd w:val="clear" w:color="auto" w:fill="FFFFFF"/>
              <w:rPr>
                <w:rFonts w:ascii="Calibri" w:eastAsia="Calibri" w:hAnsi="Calibri" w:cs="Times New Roman"/>
                <w:sz w:val="18"/>
              </w:rPr>
            </w:pPr>
            <w:r w:rsidRPr="002B5129">
              <w:rPr>
                <w:rFonts w:ascii="Calibri" w:eastAsia="Calibri" w:hAnsi="Calibri" w:cs="Times New Roman"/>
                <w:sz w:val="18"/>
              </w:rPr>
              <w:t xml:space="preserve">-  One Subject Notebook </w:t>
            </w:r>
          </w:p>
          <w:p w:rsidR="002B5129" w:rsidRPr="00737CC5" w:rsidRDefault="002B5129" w:rsidP="00ED1650">
            <w:pPr>
              <w:rPr>
                <w:rFonts w:ascii="Calibri" w:eastAsia="Calibri" w:hAnsi="Calibri" w:cs="Times New Roman"/>
                <w:sz w:val="18"/>
              </w:rPr>
            </w:pPr>
          </w:p>
          <w:p w:rsidR="00ED1650" w:rsidRPr="00ED1650" w:rsidRDefault="00ED1650" w:rsidP="00ED1650">
            <w:pPr>
              <w:rPr>
                <w:rFonts w:ascii="Calibri" w:eastAsia="Calibri" w:hAnsi="Calibri" w:cs="Times New Roman"/>
                <w:sz w:val="18"/>
              </w:rPr>
            </w:pPr>
          </w:p>
        </w:tc>
        <w:tc>
          <w:tcPr>
            <w:tcW w:w="378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2</w:t>
            </w:r>
            <w:r w:rsidRPr="00ED1650">
              <w:rPr>
                <w:rFonts w:ascii="Calibri" w:eastAsia="Calibri" w:hAnsi="Calibri" w:cs="Times New Roman"/>
                <w:b/>
                <w:vertAlign w:val="superscript"/>
              </w:rPr>
              <w:t>nd</w:t>
            </w:r>
            <w:r w:rsidRPr="00ED1650">
              <w:rPr>
                <w:rFonts w:ascii="Calibri" w:eastAsia="Calibri" w:hAnsi="Calibri" w:cs="Times New Roman"/>
                <w:b/>
              </w:rPr>
              <w:t xml:space="preserve"> Grade</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2- 24 packs of crayons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4- Spiral notebooks (plain color no designs)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 xml:space="preserve">1- solid color plastic folder, two pocket </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1- Composition notebook</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1 pack of 24 Ticonderoga Pencils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1- markers OR colored pencils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1- Scissors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1- Plastic pencil box</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 xml:space="preserve">Cap erasers (no big Pink Pearl erasers) </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Headphones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2- packs of loose leaf notebook paper</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Glue sticks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Paper towels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Clorox Wipes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Sealable baggies all sizes</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Hand sanitizer</w:t>
            </w:r>
          </w:p>
          <w:p w:rsidR="00D9474F" w:rsidRPr="00737CC5" w:rsidRDefault="00D9474F" w:rsidP="00D9474F">
            <w:pPr>
              <w:rPr>
                <w:rFonts w:ascii="Calibri" w:eastAsia="Calibri" w:hAnsi="Calibri" w:cs="Times New Roman"/>
                <w:sz w:val="18"/>
              </w:rPr>
            </w:pPr>
            <w:r w:rsidRPr="00737CC5">
              <w:rPr>
                <w:rFonts w:ascii="Calibri" w:eastAsia="Calibri" w:hAnsi="Calibri" w:cs="Times New Roman"/>
                <w:sz w:val="18"/>
              </w:rPr>
              <w:t>Kleenex</w:t>
            </w:r>
          </w:p>
          <w:p w:rsidR="00D9474F" w:rsidRPr="00737CC5" w:rsidRDefault="00D9474F" w:rsidP="00D9474F">
            <w:pPr>
              <w:rPr>
                <w:rFonts w:ascii="Calibri" w:eastAsia="Calibri" w:hAnsi="Calibri" w:cs="Times New Roman"/>
                <w:sz w:val="16"/>
                <w:szCs w:val="16"/>
              </w:rPr>
            </w:pPr>
            <w:r w:rsidRPr="00737CC5">
              <w:rPr>
                <w:rFonts w:ascii="Calibri" w:eastAsia="Calibri" w:hAnsi="Calibri" w:cs="Times New Roman"/>
                <w:sz w:val="16"/>
                <w:szCs w:val="16"/>
              </w:rPr>
              <w:t xml:space="preserve">(The supplies in the list above will be put into the classroom supply. If there is something that you bought specifically for your student to keep at their desk, then please put their name on it.) </w:t>
            </w:r>
          </w:p>
          <w:p w:rsidR="002B5129" w:rsidRPr="002B5129" w:rsidRDefault="002B5129" w:rsidP="002B5129">
            <w:pPr>
              <w:shd w:val="clear" w:color="auto" w:fill="FFFFFF"/>
              <w:rPr>
                <w:rFonts w:ascii="Calibri" w:eastAsia="Calibri" w:hAnsi="Calibri" w:cs="Times New Roman"/>
                <w:sz w:val="16"/>
                <w:szCs w:val="16"/>
              </w:rPr>
            </w:pPr>
            <w:r w:rsidRPr="002B5129">
              <w:rPr>
                <w:rFonts w:ascii="Calibri" w:eastAsia="Calibri" w:hAnsi="Calibri" w:cs="Times New Roman"/>
                <w:sz w:val="16"/>
                <w:szCs w:val="16"/>
              </w:rPr>
              <w:t>Science </w:t>
            </w:r>
          </w:p>
          <w:p w:rsidR="00ED1650" w:rsidRPr="00D9474F" w:rsidRDefault="002B5129" w:rsidP="00D9474F">
            <w:pPr>
              <w:shd w:val="clear" w:color="auto" w:fill="FFFFFF"/>
              <w:rPr>
                <w:rFonts w:ascii="Calibri" w:eastAsia="Calibri" w:hAnsi="Calibri" w:cs="Times New Roman"/>
                <w:sz w:val="18"/>
              </w:rPr>
            </w:pPr>
            <w:r w:rsidRPr="002B5129">
              <w:rPr>
                <w:rFonts w:ascii="Calibri" w:eastAsia="Calibri" w:hAnsi="Calibri" w:cs="Times New Roman"/>
                <w:sz w:val="16"/>
                <w:szCs w:val="16"/>
              </w:rPr>
              <w:t>-  One Subject Notebook</w:t>
            </w:r>
            <w:r w:rsidRPr="002B5129">
              <w:rPr>
                <w:rFonts w:ascii="Calibri" w:eastAsia="Calibri" w:hAnsi="Calibri" w:cs="Times New Roman"/>
                <w:sz w:val="18"/>
              </w:rPr>
              <w:t xml:space="preserve"> </w:t>
            </w:r>
          </w:p>
        </w:tc>
      </w:tr>
      <w:tr w:rsidR="00ED1650" w:rsidRPr="00ED1650" w:rsidTr="00737CC5">
        <w:tc>
          <w:tcPr>
            <w:tcW w:w="3325" w:type="dxa"/>
          </w:tcPr>
          <w:p w:rsidR="00ED1650" w:rsidRPr="00737CC5" w:rsidRDefault="00ED1650" w:rsidP="00ED1650">
            <w:pPr>
              <w:rPr>
                <w:rFonts w:ascii="Calibri" w:eastAsia="Calibri" w:hAnsi="Calibri" w:cs="Times New Roman"/>
                <w:b/>
              </w:rPr>
            </w:pPr>
            <w:r w:rsidRPr="00737CC5">
              <w:rPr>
                <w:rFonts w:ascii="Calibri" w:eastAsia="Calibri" w:hAnsi="Calibri" w:cs="Times New Roman"/>
                <w:b/>
              </w:rPr>
              <w:t>3</w:t>
            </w:r>
            <w:r w:rsidRPr="00737CC5">
              <w:rPr>
                <w:rFonts w:ascii="Calibri" w:eastAsia="Calibri" w:hAnsi="Calibri" w:cs="Times New Roman"/>
                <w:b/>
                <w:vertAlign w:val="superscript"/>
              </w:rPr>
              <w:t>rd</w:t>
            </w:r>
            <w:r w:rsidRPr="00737CC5">
              <w:rPr>
                <w:rFonts w:ascii="Calibri" w:eastAsia="Calibri" w:hAnsi="Calibri" w:cs="Times New Roman"/>
                <w:b/>
              </w:rPr>
              <w:t xml:space="preserve"> Grade</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2 packs of pencils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2 wide ruled composition notebooks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2 spiral 1 subject notebooks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Package of dry erase markers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 xml:space="preserve">2 plastic folders with pockets and holes (any </w:t>
            </w:r>
            <w:r w:rsidRPr="00737CC5">
              <w:rPr>
                <w:rFonts w:ascii="Calibri" w:eastAsia="Times New Roman" w:hAnsi="Calibri" w:cs="Calibri"/>
                <w:color w:val="000000"/>
                <w:sz w:val="18"/>
                <w:szCs w:val="18"/>
              </w:rPr>
              <w:t>c</w:t>
            </w:r>
            <w:r w:rsidRPr="00737CC5">
              <w:rPr>
                <w:rFonts w:ascii="Calibri" w:eastAsia="Times New Roman" w:hAnsi="Calibri" w:cs="Calibri"/>
                <w:color w:val="000000"/>
                <w:sz w:val="18"/>
                <w:szCs w:val="18"/>
              </w:rPr>
              <w:t>olor)</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1 pack crayons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Pencil pouch or box</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1- 3 pack of glue sticks</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Boxes of Kleenex</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Bottle of hand sanitizer</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Ziploc Baggies (any size)</w:t>
            </w:r>
          </w:p>
          <w:p w:rsidR="00D9474F"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Clorox wipes</w:t>
            </w:r>
          </w:p>
          <w:p w:rsidR="002B5129" w:rsidRPr="00737CC5" w:rsidRDefault="00D9474F" w:rsidP="00D9474F">
            <w:pPr>
              <w:textAlignment w:val="baseline"/>
              <w:rPr>
                <w:rFonts w:ascii="Calibri" w:eastAsia="Times New Roman" w:hAnsi="Calibri" w:cs="Calibri"/>
                <w:color w:val="000000"/>
                <w:sz w:val="18"/>
                <w:szCs w:val="18"/>
              </w:rPr>
            </w:pPr>
            <w:r w:rsidRPr="00737CC5">
              <w:rPr>
                <w:rFonts w:ascii="Calibri" w:eastAsia="Times New Roman" w:hAnsi="Calibri" w:cs="Calibri"/>
                <w:color w:val="000000"/>
                <w:sz w:val="18"/>
                <w:szCs w:val="18"/>
              </w:rPr>
              <w:t>He</w:t>
            </w:r>
            <w:r w:rsidR="000A40AA">
              <w:rPr>
                <w:rFonts w:ascii="Calibri" w:eastAsia="Times New Roman" w:hAnsi="Calibri" w:cs="Calibri"/>
                <w:color w:val="000000"/>
                <w:sz w:val="18"/>
                <w:szCs w:val="18"/>
              </w:rPr>
              <w:t>adphones for Computer Lab and iP</w:t>
            </w:r>
            <w:r w:rsidRPr="00737CC5">
              <w:rPr>
                <w:rFonts w:ascii="Calibri" w:eastAsia="Times New Roman" w:hAnsi="Calibri" w:cs="Calibri"/>
                <w:color w:val="000000"/>
                <w:sz w:val="18"/>
                <w:szCs w:val="18"/>
              </w:rPr>
              <w:t xml:space="preserve">ad </w:t>
            </w:r>
            <w:bookmarkStart w:id="0" w:name="_GoBack"/>
            <w:bookmarkEnd w:id="0"/>
            <w:r w:rsidRPr="00737CC5">
              <w:rPr>
                <w:rFonts w:ascii="Calibri" w:eastAsia="Times New Roman" w:hAnsi="Calibri" w:cs="Calibri"/>
                <w:color w:val="000000"/>
                <w:sz w:val="18"/>
                <w:szCs w:val="18"/>
              </w:rPr>
              <w:t>Clipboard</w:t>
            </w:r>
          </w:p>
          <w:p w:rsidR="00D9474F" w:rsidRPr="00737CC5" w:rsidRDefault="00D9474F" w:rsidP="002B5129">
            <w:pPr>
              <w:shd w:val="clear" w:color="auto" w:fill="FFFFFF"/>
              <w:rPr>
                <w:rFonts w:ascii="Calibri" w:eastAsia="Calibri" w:hAnsi="Calibri" w:cs="Times New Roman"/>
                <w:sz w:val="18"/>
              </w:rPr>
            </w:pPr>
          </w:p>
          <w:p w:rsidR="002B5129" w:rsidRPr="002B5129" w:rsidRDefault="002B5129" w:rsidP="002B5129">
            <w:pPr>
              <w:shd w:val="clear" w:color="auto" w:fill="FFFFFF"/>
              <w:rPr>
                <w:rFonts w:ascii="Calibri" w:eastAsia="Calibri" w:hAnsi="Calibri" w:cs="Times New Roman"/>
                <w:sz w:val="18"/>
              </w:rPr>
            </w:pPr>
            <w:r w:rsidRPr="002B5129">
              <w:rPr>
                <w:rFonts w:ascii="Calibri" w:eastAsia="Calibri" w:hAnsi="Calibri" w:cs="Times New Roman"/>
                <w:sz w:val="18"/>
              </w:rPr>
              <w:t>Science </w:t>
            </w:r>
          </w:p>
          <w:p w:rsidR="002B5129" w:rsidRPr="002B5129" w:rsidRDefault="002B5129" w:rsidP="002B5129">
            <w:pPr>
              <w:shd w:val="clear" w:color="auto" w:fill="FFFFFF"/>
              <w:rPr>
                <w:rFonts w:ascii="Calibri" w:eastAsia="Calibri" w:hAnsi="Calibri" w:cs="Times New Roman"/>
                <w:sz w:val="18"/>
              </w:rPr>
            </w:pPr>
            <w:r w:rsidRPr="002B5129">
              <w:rPr>
                <w:rFonts w:ascii="Calibri" w:eastAsia="Calibri" w:hAnsi="Calibri" w:cs="Times New Roman"/>
                <w:sz w:val="18"/>
              </w:rPr>
              <w:t xml:space="preserve">-  One Subject Notebook </w:t>
            </w:r>
          </w:p>
          <w:p w:rsidR="002B5129" w:rsidRPr="00D9474F" w:rsidRDefault="002B5129" w:rsidP="00ED1650">
            <w:pPr>
              <w:textAlignment w:val="baseline"/>
              <w:rPr>
                <w:rFonts w:ascii="Calibri" w:eastAsia="Times New Roman" w:hAnsi="Calibri" w:cs="Calibri"/>
                <w:color w:val="000000"/>
                <w:sz w:val="18"/>
                <w:szCs w:val="18"/>
                <w:highlight w:val="yellow"/>
              </w:rPr>
            </w:pPr>
          </w:p>
          <w:p w:rsidR="00ED1650" w:rsidRPr="00D9474F" w:rsidRDefault="00ED1650" w:rsidP="00ED1650">
            <w:pPr>
              <w:rPr>
                <w:rFonts w:ascii="Calibri" w:eastAsia="Calibri" w:hAnsi="Calibri" w:cs="Times New Roman"/>
                <w:sz w:val="18"/>
                <w:highlight w:val="yellow"/>
              </w:rPr>
            </w:pPr>
          </w:p>
        </w:tc>
        <w:tc>
          <w:tcPr>
            <w:tcW w:w="360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4</w:t>
            </w:r>
            <w:r w:rsidRPr="00ED1650">
              <w:rPr>
                <w:rFonts w:ascii="Calibri" w:eastAsia="Calibri" w:hAnsi="Calibri" w:cs="Times New Roman"/>
                <w:b/>
                <w:vertAlign w:val="superscript"/>
              </w:rPr>
              <w:t>th</w:t>
            </w:r>
            <w:r w:rsidRPr="00ED1650">
              <w:rPr>
                <w:rFonts w:ascii="Calibri" w:eastAsia="Calibri" w:hAnsi="Calibri" w:cs="Times New Roman"/>
                <w:b/>
              </w:rPr>
              <w:t xml:space="preserve"> Grade</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24 pack of #2 pencils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cap erasers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2 packs of wide ruled notebook paper</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 xml:space="preserve">one 10 </w:t>
            </w:r>
            <w:proofErr w:type="spellStart"/>
            <w:r w:rsidRPr="00D9474F">
              <w:rPr>
                <w:rFonts w:ascii="Calibri" w:eastAsia="Calibri" w:hAnsi="Calibri" w:cs="Times New Roman"/>
                <w:sz w:val="16"/>
                <w:szCs w:val="16"/>
              </w:rPr>
              <w:t>oz</w:t>
            </w:r>
            <w:proofErr w:type="spellEnd"/>
            <w:r w:rsidRPr="00D9474F">
              <w:rPr>
                <w:rFonts w:ascii="Calibri" w:eastAsia="Calibri" w:hAnsi="Calibri" w:cs="Times New Roman"/>
                <w:sz w:val="16"/>
                <w:szCs w:val="16"/>
              </w:rPr>
              <w:t xml:space="preserve"> (or larger) bottle of hand sanitizer</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one container of disinfectant wipes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3 boxes of tissues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 xml:space="preserve">one box of crayons </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one box of markers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3 dry-erase markers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3 jumbo size glue sticks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 xml:space="preserve">2 </w:t>
            </w:r>
            <w:proofErr w:type="gramStart"/>
            <w:r w:rsidRPr="00D9474F">
              <w:rPr>
                <w:rFonts w:ascii="Calibri" w:eastAsia="Calibri" w:hAnsi="Calibri" w:cs="Times New Roman"/>
                <w:sz w:val="16"/>
                <w:szCs w:val="16"/>
              </w:rPr>
              <w:t>fabric</w:t>
            </w:r>
            <w:proofErr w:type="gramEnd"/>
            <w:r w:rsidRPr="00D9474F">
              <w:rPr>
                <w:rFonts w:ascii="Calibri" w:eastAsia="Calibri" w:hAnsi="Calibri" w:cs="Times New Roman"/>
                <w:sz w:val="16"/>
                <w:szCs w:val="16"/>
              </w:rPr>
              <w:t>, zippered pencil pouches (not a pencil box)</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scissors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 xml:space="preserve">gallon size </w:t>
            </w:r>
            <w:proofErr w:type="spellStart"/>
            <w:r w:rsidRPr="00D9474F">
              <w:rPr>
                <w:rFonts w:ascii="Calibri" w:eastAsia="Calibri" w:hAnsi="Calibri" w:cs="Times New Roman"/>
                <w:sz w:val="16"/>
                <w:szCs w:val="16"/>
              </w:rPr>
              <w:t>ziploc</w:t>
            </w:r>
            <w:proofErr w:type="spellEnd"/>
            <w:r w:rsidRPr="00D9474F">
              <w:rPr>
                <w:rFonts w:ascii="Calibri" w:eastAsia="Calibri" w:hAnsi="Calibri" w:cs="Times New Roman"/>
                <w:sz w:val="16"/>
                <w:szCs w:val="16"/>
              </w:rPr>
              <w:t xml:space="preserve"> baggies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3 black and white composition notebooks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headphones (not earbuds)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2 Poly/Plastic folders with brads and pockets</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 xml:space="preserve">1 pack of sheet protectors </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2 1-inch binders with clear front cover (these need to last all year long, so the Dollar Tree ones are not the best ones to buy)</w:t>
            </w:r>
          </w:p>
          <w:p w:rsidR="00D9474F" w:rsidRPr="00D9474F" w:rsidRDefault="00D9474F" w:rsidP="00D9474F">
            <w:pPr>
              <w:rPr>
                <w:rFonts w:ascii="Calibri" w:eastAsia="Calibri" w:hAnsi="Calibri" w:cs="Times New Roman"/>
                <w:sz w:val="16"/>
                <w:szCs w:val="16"/>
              </w:rPr>
            </w:pPr>
            <w:r w:rsidRPr="00D9474F">
              <w:rPr>
                <w:rFonts w:ascii="Calibri" w:eastAsia="Calibri" w:hAnsi="Calibri" w:cs="Times New Roman"/>
                <w:sz w:val="16"/>
                <w:szCs w:val="16"/>
              </w:rPr>
              <w:t>3 packs of 100- 3 by 5 index cards</w:t>
            </w:r>
          </w:p>
          <w:p w:rsidR="00D9474F" w:rsidRPr="00D9474F" w:rsidRDefault="00D9474F" w:rsidP="00D9474F">
            <w:pPr>
              <w:rPr>
                <w:rFonts w:ascii="Calibri" w:eastAsia="Calibri" w:hAnsi="Calibri" w:cs="Times New Roman"/>
                <w:sz w:val="16"/>
                <w:szCs w:val="16"/>
              </w:rPr>
            </w:pPr>
            <w:r>
              <w:rPr>
                <w:rFonts w:ascii="Calibri" w:eastAsia="Calibri" w:hAnsi="Calibri" w:cs="Times New Roman"/>
                <w:sz w:val="16"/>
                <w:szCs w:val="16"/>
              </w:rPr>
              <w:t>(</w:t>
            </w:r>
            <w:r w:rsidRPr="00D9474F">
              <w:rPr>
                <w:rFonts w:ascii="Calibri" w:eastAsia="Calibri" w:hAnsi="Calibri" w:cs="Times New Roman"/>
                <w:sz w:val="16"/>
                <w:szCs w:val="16"/>
              </w:rPr>
              <w:t>Individual teachers may add supplies at Open House</w:t>
            </w:r>
            <w:r>
              <w:rPr>
                <w:rFonts w:ascii="Calibri" w:eastAsia="Calibri" w:hAnsi="Calibri" w:cs="Times New Roman"/>
                <w:sz w:val="16"/>
                <w:szCs w:val="16"/>
              </w:rPr>
              <w:t>)</w:t>
            </w:r>
          </w:p>
          <w:p w:rsidR="002B5129" w:rsidRPr="002B5129" w:rsidRDefault="002B5129" w:rsidP="002B5129">
            <w:pPr>
              <w:shd w:val="clear" w:color="auto" w:fill="FFFFFF"/>
              <w:rPr>
                <w:rFonts w:ascii="Calibri" w:eastAsia="Calibri" w:hAnsi="Calibri" w:cs="Times New Roman"/>
                <w:b/>
                <w:sz w:val="16"/>
                <w:szCs w:val="16"/>
              </w:rPr>
            </w:pPr>
            <w:r w:rsidRPr="002B5129">
              <w:rPr>
                <w:rFonts w:ascii="Calibri" w:eastAsia="Calibri" w:hAnsi="Calibri" w:cs="Times New Roman"/>
                <w:b/>
                <w:sz w:val="16"/>
                <w:szCs w:val="16"/>
              </w:rPr>
              <w:t>Science </w:t>
            </w:r>
          </w:p>
          <w:p w:rsidR="002B5129" w:rsidRPr="00737CC5" w:rsidRDefault="002B5129" w:rsidP="002B5129">
            <w:pPr>
              <w:shd w:val="clear" w:color="auto" w:fill="FFFFFF"/>
              <w:rPr>
                <w:rFonts w:ascii="Calibri" w:eastAsia="Calibri" w:hAnsi="Calibri" w:cs="Times New Roman"/>
                <w:sz w:val="16"/>
                <w:szCs w:val="16"/>
              </w:rPr>
            </w:pPr>
            <w:r w:rsidRPr="002B5129">
              <w:rPr>
                <w:rFonts w:ascii="Calibri" w:eastAsia="Calibri" w:hAnsi="Calibri" w:cs="Times New Roman"/>
                <w:sz w:val="16"/>
                <w:szCs w:val="16"/>
              </w:rPr>
              <w:t xml:space="preserve">-  One Subject Notebook </w:t>
            </w:r>
          </w:p>
          <w:p w:rsidR="002B5129" w:rsidRPr="002B5129" w:rsidRDefault="002B5129" w:rsidP="002B5129">
            <w:pPr>
              <w:shd w:val="clear" w:color="auto" w:fill="FFFFFF"/>
              <w:rPr>
                <w:rFonts w:ascii="Arial" w:eastAsia="Times New Roman" w:hAnsi="Arial" w:cs="Arial"/>
                <w:b/>
                <w:color w:val="222222"/>
                <w:sz w:val="16"/>
                <w:szCs w:val="16"/>
              </w:rPr>
            </w:pPr>
            <w:r w:rsidRPr="002B5129">
              <w:rPr>
                <w:rFonts w:ascii="Calibri" w:eastAsia="Calibri" w:hAnsi="Calibri" w:cs="Times New Roman"/>
                <w:b/>
                <w:sz w:val="16"/>
                <w:szCs w:val="16"/>
              </w:rPr>
              <w:t>Music</w:t>
            </w:r>
            <w:r w:rsidRPr="002B5129">
              <w:rPr>
                <w:rFonts w:ascii="Arial" w:eastAsia="Times New Roman" w:hAnsi="Arial" w:cs="Arial"/>
                <w:b/>
                <w:color w:val="222222"/>
                <w:sz w:val="16"/>
                <w:szCs w:val="16"/>
              </w:rPr>
              <w:t> </w:t>
            </w:r>
          </w:p>
          <w:p w:rsidR="00D9474F" w:rsidRPr="00737CC5" w:rsidRDefault="00D9474F" w:rsidP="00D9474F">
            <w:pPr>
              <w:shd w:val="clear" w:color="auto" w:fill="FFFFFF"/>
              <w:rPr>
                <w:rFonts w:ascii="Calibri" w:eastAsia="Calibri" w:hAnsi="Calibri" w:cs="Times New Roman"/>
                <w:sz w:val="16"/>
                <w:szCs w:val="16"/>
              </w:rPr>
            </w:pPr>
            <w:r w:rsidRPr="00737CC5">
              <w:rPr>
                <w:rFonts w:ascii="Calibri" w:eastAsia="Calibri" w:hAnsi="Calibri" w:cs="Times New Roman"/>
                <w:sz w:val="16"/>
                <w:szCs w:val="16"/>
              </w:rPr>
              <w:t>$5.00 cash (exact change only) to purchase music supplies</w:t>
            </w:r>
          </w:p>
          <w:p w:rsidR="00ED1650" w:rsidRPr="00ED1650" w:rsidRDefault="00ED1650" w:rsidP="00ED1650">
            <w:pPr>
              <w:rPr>
                <w:rFonts w:ascii="Calibri" w:eastAsia="Calibri" w:hAnsi="Calibri" w:cs="Times New Roman"/>
                <w:sz w:val="18"/>
                <w:highlight w:val="yellow"/>
              </w:rPr>
            </w:pPr>
          </w:p>
        </w:tc>
        <w:tc>
          <w:tcPr>
            <w:tcW w:w="3780" w:type="dxa"/>
          </w:tcPr>
          <w:p w:rsidR="00ED1650" w:rsidRPr="00ED1650" w:rsidRDefault="00ED1650" w:rsidP="00ED1650">
            <w:pPr>
              <w:rPr>
                <w:rFonts w:ascii="Calibri" w:eastAsia="Calibri" w:hAnsi="Calibri" w:cs="Times New Roman"/>
                <w:b/>
              </w:rPr>
            </w:pPr>
            <w:r w:rsidRPr="00ED1650">
              <w:rPr>
                <w:rFonts w:ascii="Calibri" w:eastAsia="Calibri" w:hAnsi="Calibri" w:cs="Times New Roman"/>
                <w:b/>
              </w:rPr>
              <w:t>5</w:t>
            </w:r>
            <w:r w:rsidRPr="00ED1650">
              <w:rPr>
                <w:rFonts w:ascii="Calibri" w:eastAsia="Calibri" w:hAnsi="Calibri" w:cs="Times New Roman"/>
                <w:b/>
                <w:vertAlign w:val="superscript"/>
              </w:rPr>
              <w:t>th</w:t>
            </w:r>
            <w:r w:rsidRPr="00ED1650">
              <w:rPr>
                <w:rFonts w:ascii="Calibri" w:eastAsia="Calibri" w:hAnsi="Calibri" w:cs="Times New Roman"/>
                <w:b/>
              </w:rPr>
              <w:t xml:space="preserve"> Grade</w:t>
            </w:r>
          </w:p>
          <w:p w:rsidR="002B5129" w:rsidRPr="00737CC5" w:rsidRDefault="002B5129" w:rsidP="002B5129">
            <w:pPr>
              <w:textAlignment w:val="baseline"/>
              <w:rPr>
                <w:rFonts w:ascii="Calibri" w:eastAsia="Times New Roman" w:hAnsi="Calibri" w:cs="Calibri"/>
                <w:b/>
                <w:i/>
                <w:color w:val="000000"/>
                <w:sz w:val="17"/>
                <w:szCs w:val="17"/>
              </w:rPr>
            </w:pPr>
            <w:r w:rsidRPr="00737CC5">
              <w:rPr>
                <w:rFonts w:ascii="Calibri" w:eastAsia="Times New Roman" w:hAnsi="Calibri" w:cs="Calibri"/>
                <w:b/>
                <w:i/>
                <w:iCs/>
                <w:color w:val="000000"/>
                <w:sz w:val="17"/>
                <w:szCs w:val="17"/>
              </w:rPr>
              <w:t>Must Have:</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2 highlighters</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3 good-quality folders</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1 pair of scissors</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5 composition notebooks (no spiral-bound please)</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1 1-inch 3-ring binder</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3 x 5 index cards (3 packs of 100, lined or unlined)</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pencils (replenished throughout year)</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glue sticks (replenished throughout year)</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personal earbuds/headphones</w:t>
            </w:r>
          </w:p>
          <w:p w:rsidR="002B5129" w:rsidRPr="00737CC5" w:rsidRDefault="002B5129" w:rsidP="002B5129">
            <w:pPr>
              <w:textAlignment w:val="baseline"/>
              <w:rPr>
                <w:rFonts w:ascii="Calibri" w:eastAsia="Times New Roman" w:hAnsi="Calibri" w:cs="Calibri"/>
                <w:b/>
                <w:i/>
                <w:color w:val="000000"/>
                <w:sz w:val="17"/>
                <w:szCs w:val="17"/>
              </w:rPr>
            </w:pPr>
            <w:r w:rsidRPr="00737CC5">
              <w:rPr>
                <w:rFonts w:ascii="Calibri" w:eastAsia="Times New Roman" w:hAnsi="Calibri" w:cs="Calibri"/>
                <w:b/>
                <w:i/>
                <w:iCs/>
                <w:color w:val="000000"/>
                <w:sz w:val="17"/>
                <w:szCs w:val="17"/>
              </w:rPr>
              <w:t>Share with Class:</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facial tissue (will need more in January)</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loose-leaf, wide-ruled notebook paper</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hand sanitizer</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Ziploc baggies - quart and gallon sized</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disinfecting wipes</w:t>
            </w:r>
          </w:p>
          <w:p w:rsidR="002B5129" w:rsidRPr="00737CC5" w:rsidRDefault="002B5129" w:rsidP="002B5129">
            <w:pPr>
              <w:textAlignment w:val="baseline"/>
              <w:rPr>
                <w:rFonts w:ascii="Calibri" w:eastAsia="Times New Roman" w:hAnsi="Calibri" w:cs="Calibri"/>
                <w:b/>
                <w:i/>
                <w:color w:val="000000"/>
                <w:sz w:val="17"/>
                <w:szCs w:val="17"/>
              </w:rPr>
            </w:pPr>
            <w:r w:rsidRPr="00737CC5">
              <w:rPr>
                <w:rFonts w:ascii="Calibri" w:eastAsia="Times New Roman" w:hAnsi="Calibri" w:cs="Calibri"/>
                <w:b/>
                <w:i/>
                <w:iCs/>
                <w:color w:val="000000"/>
                <w:sz w:val="17"/>
                <w:szCs w:val="17"/>
              </w:rPr>
              <w:t xml:space="preserve"> Nice to Have:</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 xml:space="preserve">colored pencils </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pencil box</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erasers</w:t>
            </w:r>
          </w:p>
          <w:p w:rsidR="002B5129" w:rsidRPr="00737CC5" w:rsidRDefault="002B5129" w:rsidP="002B5129">
            <w:pPr>
              <w:textAlignment w:val="baseline"/>
              <w:rPr>
                <w:rFonts w:ascii="Calibri" w:eastAsia="Times New Roman" w:hAnsi="Calibri" w:cs="Calibri"/>
                <w:i/>
                <w:color w:val="000000"/>
                <w:sz w:val="17"/>
                <w:szCs w:val="17"/>
              </w:rPr>
            </w:pPr>
            <w:r w:rsidRPr="00737CC5">
              <w:rPr>
                <w:rFonts w:ascii="Calibri" w:eastAsia="Times New Roman" w:hAnsi="Calibri" w:cs="Calibri"/>
                <w:i/>
                <w:color w:val="000000"/>
                <w:sz w:val="17"/>
                <w:szCs w:val="17"/>
              </w:rPr>
              <w:t>backpack</w:t>
            </w:r>
          </w:p>
          <w:p w:rsidR="002B5129" w:rsidRPr="002B5129" w:rsidRDefault="002B5129" w:rsidP="002B5129">
            <w:pPr>
              <w:shd w:val="clear" w:color="auto" w:fill="FFFFFF"/>
              <w:rPr>
                <w:rFonts w:ascii="Calibri" w:eastAsia="Calibri" w:hAnsi="Calibri" w:cs="Times New Roman"/>
                <w:b/>
                <w:sz w:val="17"/>
                <w:szCs w:val="17"/>
              </w:rPr>
            </w:pPr>
            <w:r w:rsidRPr="002B5129">
              <w:rPr>
                <w:rFonts w:ascii="Calibri" w:eastAsia="Calibri" w:hAnsi="Calibri" w:cs="Times New Roman"/>
                <w:b/>
                <w:sz w:val="17"/>
                <w:szCs w:val="17"/>
              </w:rPr>
              <w:t>Science </w:t>
            </w:r>
          </w:p>
          <w:p w:rsidR="002B5129" w:rsidRPr="00737CC5" w:rsidRDefault="002B5129" w:rsidP="002B5129">
            <w:pPr>
              <w:shd w:val="clear" w:color="auto" w:fill="FFFFFF"/>
              <w:rPr>
                <w:rFonts w:ascii="Calibri" w:eastAsia="Calibri" w:hAnsi="Calibri" w:cs="Times New Roman"/>
                <w:sz w:val="17"/>
                <w:szCs w:val="17"/>
              </w:rPr>
            </w:pPr>
            <w:r w:rsidRPr="002B5129">
              <w:rPr>
                <w:rFonts w:ascii="Calibri" w:eastAsia="Calibri" w:hAnsi="Calibri" w:cs="Times New Roman"/>
                <w:sz w:val="17"/>
                <w:szCs w:val="17"/>
              </w:rPr>
              <w:t xml:space="preserve">-  One Subject Notebook </w:t>
            </w:r>
          </w:p>
          <w:p w:rsidR="002B5129" w:rsidRPr="002B5129" w:rsidRDefault="002B5129" w:rsidP="002B5129">
            <w:pPr>
              <w:shd w:val="clear" w:color="auto" w:fill="FFFFFF"/>
              <w:rPr>
                <w:rFonts w:ascii="Calibri" w:eastAsia="Calibri" w:hAnsi="Calibri" w:cs="Times New Roman"/>
                <w:b/>
                <w:sz w:val="17"/>
                <w:szCs w:val="17"/>
              </w:rPr>
            </w:pPr>
            <w:r w:rsidRPr="002B5129">
              <w:rPr>
                <w:rFonts w:ascii="Calibri" w:eastAsia="Calibri" w:hAnsi="Calibri" w:cs="Times New Roman"/>
                <w:b/>
                <w:sz w:val="17"/>
                <w:szCs w:val="17"/>
              </w:rPr>
              <w:t>Music </w:t>
            </w:r>
          </w:p>
          <w:p w:rsidR="002B5129" w:rsidRPr="002B5129" w:rsidRDefault="002B5129" w:rsidP="002B5129">
            <w:pPr>
              <w:shd w:val="clear" w:color="auto" w:fill="FFFFFF"/>
              <w:rPr>
                <w:rFonts w:ascii="Calibri" w:eastAsia="Calibri" w:hAnsi="Calibri" w:cs="Times New Roman"/>
                <w:sz w:val="17"/>
                <w:szCs w:val="17"/>
              </w:rPr>
            </w:pPr>
            <w:r w:rsidRPr="002B5129">
              <w:rPr>
                <w:rFonts w:ascii="Calibri" w:eastAsia="Calibri" w:hAnsi="Calibri" w:cs="Times New Roman"/>
                <w:sz w:val="17"/>
                <w:szCs w:val="17"/>
              </w:rPr>
              <w:t xml:space="preserve"> - Recorders $5 </w:t>
            </w:r>
            <w:r w:rsidRPr="00737CC5">
              <w:rPr>
                <w:rFonts w:ascii="Calibri" w:eastAsia="Calibri" w:hAnsi="Calibri" w:cs="Times New Roman"/>
                <w:sz w:val="17"/>
                <w:szCs w:val="17"/>
              </w:rPr>
              <w:t>(Student may</w:t>
            </w:r>
            <w:r w:rsidRPr="002B5129">
              <w:rPr>
                <w:rFonts w:ascii="Calibri" w:eastAsia="Calibri" w:hAnsi="Calibri" w:cs="Times New Roman"/>
                <w:sz w:val="17"/>
                <w:szCs w:val="17"/>
              </w:rPr>
              <w:t xml:space="preserve"> use t</w:t>
            </w:r>
            <w:r w:rsidRPr="00737CC5">
              <w:rPr>
                <w:rFonts w:ascii="Calibri" w:eastAsia="Calibri" w:hAnsi="Calibri" w:cs="Times New Roman"/>
                <w:sz w:val="17"/>
                <w:szCs w:val="17"/>
              </w:rPr>
              <w:t>heir old ones if they have them)</w:t>
            </w:r>
          </w:p>
          <w:p w:rsidR="002B5129" w:rsidRPr="00ED1650" w:rsidRDefault="002B5129" w:rsidP="00ED1650">
            <w:pPr>
              <w:textAlignment w:val="baseline"/>
              <w:rPr>
                <w:rFonts w:ascii="Times New Roman" w:eastAsia="Times New Roman" w:hAnsi="Times New Roman" w:cs="Times New Roman"/>
                <w:sz w:val="18"/>
                <w:szCs w:val="24"/>
                <w:highlight w:val="yellow"/>
              </w:rPr>
            </w:pPr>
          </w:p>
        </w:tc>
      </w:tr>
    </w:tbl>
    <w:p w:rsidR="009C2852" w:rsidRDefault="009C2852"/>
    <w:sectPr w:rsidR="009C2852" w:rsidSect="00737CC5">
      <w:pgSz w:w="12240" w:h="15840"/>
      <w:pgMar w:top="576"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B009E"/>
    <w:multiLevelType w:val="hybridMultilevel"/>
    <w:tmpl w:val="A29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50"/>
    <w:rsid w:val="000A40AA"/>
    <w:rsid w:val="002B5129"/>
    <w:rsid w:val="00737CC5"/>
    <w:rsid w:val="009C2852"/>
    <w:rsid w:val="00D9474F"/>
    <w:rsid w:val="00E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241A"/>
  <w15:chartTrackingRefBased/>
  <w15:docId w15:val="{B451E19A-44FB-44BB-A434-819456E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58516">
      <w:bodyDiv w:val="1"/>
      <w:marLeft w:val="0"/>
      <w:marRight w:val="0"/>
      <w:marTop w:val="0"/>
      <w:marBottom w:val="0"/>
      <w:divBdr>
        <w:top w:val="none" w:sz="0" w:space="0" w:color="auto"/>
        <w:left w:val="none" w:sz="0" w:space="0" w:color="auto"/>
        <w:bottom w:val="none" w:sz="0" w:space="0" w:color="auto"/>
        <w:right w:val="none" w:sz="0" w:space="0" w:color="auto"/>
      </w:divBdr>
      <w:divsChild>
        <w:div w:id="1760322703">
          <w:marLeft w:val="0"/>
          <w:marRight w:val="0"/>
          <w:marTop w:val="0"/>
          <w:marBottom w:val="0"/>
          <w:divBdr>
            <w:top w:val="none" w:sz="0" w:space="0" w:color="auto"/>
            <w:left w:val="none" w:sz="0" w:space="0" w:color="auto"/>
            <w:bottom w:val="none" w:sz="0" w:space="0" w:color="auto"/>
            <w:right w:val="none" w:sz="0" w:space="0" w:color="auto"/>
          </w:divBdr>
        </w:div>
        <w:div w:id="1817137065">
          <w:marLeft w:val="0"/>
          <w:marRight w:val="0"/>
          <w:marTop w:val="0"/>
          <w:marBottom w:val="0"/>
          <w:divBdr>
            <w:top w:val="none" w:sz="0" w:space="0" w:color="auto"/>
            <w:left w:val="none" w:sz="0" w:space="0" w:color="auto"/>
            <w:bottom w:val="none" w:sz="0" w:space="0" w:color="auto"/>
            <w:right w:val="none" w:sz="0" w:space="0" w:color="auto"/>
          </w:divBdr>
        </w:div>
      </w:divsChild>
    </w:div>
    <w:div w:id="1115951359">
      <w:bodyDiv w:val="1"/>
      <w:marLeft w:val="0"/>
      <w:marRight w:val="0"/>
      <w:marTop w:val="0"/>
      <w:marBottom w:val="0"/>
      <w:divBdr>
        <w:top w:val="none" w:sz="0" w:space="0" w:color="auto"/>
        <w:left w:val="none" w:sz="0" w:space="0" w:color="auto"/>
        <w:bottom w:val="none" w:sz="0" w:space="0" w:color="auto"/>
        <w:right w:val="none" w:sz="0" w:space="0" w:color="auto"/>
      </w:divBdr>
    </w:div>
    <w:div w:id="1124152891">
      <w:bodyDiv w:val="1"/>
      <w:marLeft w:val="0"/>
      <w:marRight w:val="0"/>
      <w:marTop w:val="0"/>
      <w:marBottom w:val="0"/>
      <w:divBdr>
        <w:top w:val="none" w:sz="0" w:space="0" w:color="auto"/>
        <w:left w:val="none" w:sz="0" w:space="0" w:color="auto"/>
        <w:bottom w:val="none" w:sz="0" w:space="0" w:color="auto"/>
        <w:right w:val="none" w:sz="0" w:space="0" w:color="auto"/>
      </w:divBdr>
    </w:div>
    <w:div w:id="1221744057">
      <w:bodyDiv w:val="1"/>
      <w:marLeft w:val="0"/>
      <w:marRight w:val="0"/>
      <w:marTop w:val="0"/>
      <w:marBottom w:val="0"/>
      <w:divBdr>
        <w:top w:val="none" w:sz="0" w:space="0" w:color="auto"/>
        <w:left w:val="none" w:sz="0" w:space="0" w:color="auto"/>
        <w:bottom w:val="none" w:sz="0" w:space="0" w:color="auto"/>
        <w:right w:val="none" w:sz="0" w:space="0" w:color="auto"/>
      </w:divBdr>
      <w:divsChild>
        <w:div w:id="2067409686">
          <w:marLeft w:val="0"/>
          <w:marRight w:val="0"/>
          <w:marTop w:val="0"/>
          <w:marBottom w:val="0"/>
          <w:divBdr>
            <w:top w:val="none" w:sz="0" w:space="0" w:color="auto"/>
            <w:left w:val="none" w:sz="0" w:space="0" w:color="auto"/>
            <w:bottom w:val="none" w:sz="0" w:space="0" w:color="auto"/>
            <w:right w:val="none" w:sz="0" w:space="0" w:color="auto"/>
          </w:divBdr>
        </w:div>
        <w:div w:id="214777938">
          <w:marLeft w:val="0"/>
          <w:marRight w:val="0"/>
          <w:marTop w:val="0"/>
          <w:marBottom w:val="0"/>
          <w:divBdr>
            <w:top w:val="none" w:sz="0" w:space="0" w:color="auto"/>
            <w:left w:val="none" w:sz="0" w:space="0" w:color="auto"/>
            <w:bottom w:val="none" w:sz="0" w:space="0" w:color="auto"/>
            <w:right w:val="none" w:sz="0" w:space="0" w:color="auto"/>
          </w:divBdr>
        </w:div>
        <w:div w:id="865950386">
          <w:marLeft w:val="0"/>
          <w:marRight w:val="0"/>
          <w:marTop w:val="0"/>
          <w:marBottom w:val="0"/>
          <w:divBdr>
            <w:top w:val="none" w:sz="0" w:space="0" w:color="auto"/>
            <w:left w:val="none" w:sz="0" w:space="0" w:color="auto"/>
            <w:bottom w:val="none" w:sz="0" w:space="0" w:color="auto"/>
            <w:right w:val="none" w:sz="0" w:space="0" w:color="auto"/>
          </w:divBdr>
        </w:div>
        <w:div w:id="1988318169">
          <w:marLeft w:val="0"/>
          <w:marRight w:val="0"/>
          <w:marTop w:val="0"/>
          <w:marBottom w:val="0"/>
          <w:divBdr>
            <w:top w:val="none" w:sz="0" w:space="0" w:color="auto"/>
            <w:left w:val="none" w:sz="0" w:space="0" w:color="auto"/>
            <w:bottom w:val="none" w:sz="0" w:space="0" w:color="auto"/>
            <w:right w:val="none" w:sz="0" w:space="0" w:color="auto"/>
          </w:divBdr>
        </w:div>
        <w:div w:id="1417751179">
          <w:marLeft w:val="0"/>
          <w:marRight w:val="0"/>
          <w:marTop w:val="0"/>
          <w:marBottom w:val="0"/>
          <w:divBdr>
            <w:top w:val="none" w:sz="0" w:space="0" w:color="auto"/>
            <w:left w:val="none" w:sz="0" w:space="0" w:color="auto"/>
            <w:bottom w:val="none" w:sz="0" w:space="0" w:color="auto"/>
            <w:right w:val="none" w:sz="0" w:space="0" w:color="auto"/>
          </w:divBdr>
        </w:div>
        <w:div w:id="901671022">
          <w:marLeft w:val="0"/>
          <w:marRight w:val="0"/>
          <w:marTop w:val="0"/>
          <w:marBottom w:val="0"/>
          <w:divBdr>
            <w:top w:val="none" w:sz="0" w:space="0" w:color="auto"/>
            <w:left w:val="none" w:sz="0" w:space="0" w:color="auto"/>
            <w:bottom w:val="none" w:sz="0" w:space="0" w:color="auto"/>
            <w:right w:val="none" w:sz="0" w:space="0" w:color="auto"/>
          </w:divBdr>
        </w:div>
        <w:div w:id="1769697364">
          <w:marLeft w:val="0"/>
          <w:marRight w:val="0"/>
          <w:marTop w:val="0"/>
          <w:marBottom w:val="0"/>
          <w:divBdr>
            <w:top w:val="none" w:sz="0" w:space="0" w:color="auto"/>
            <w:left w:val="none" w:sz="0" w:space="0" w:color="auto"/>
            <w:bottom w:val="none" w:sz="0" w:space="0" w:color="auto"/>
            <w:right w:val="none" w:sz="0" w:space="0" w:color="auto"/>
          </w:divBdr>
        </w:div>
        <w:div w:id="1633172277">
          <w:marLeft w:val="0"/>
          <w:marRight w:val="0"/>
          <w:marTop w:val="0"/>
          <w:marBottom w:val="0"/>
          <w:divBdr>
            <w:top w:val="none" w:sz="0" w:space="0" w:color="auto"/>
            <w:left w:val="none" w:sz="0" w:space="0" w:color="auto"/>
            <w:bottom w:val="none" w:sz="0" w:space="0" w:color="auto"/>
            <w:right w:val="none" w:sz="0" w:space="0" w:color="auto"/>
          </w:divBdr>
        </w:div>
        <w:div w:id="205606372">
          <w:marLeft w:val="0"/>
          <w:marRight w:val="0"/>
          <w:marTop w:val="0"/>
          <w:marBottom w:val="0"/>
          <w:divBdr>
            <w:top w:val="none" w:sz="0" w:space="0" w:color="auto"/>
            <w:left w:val="none" w:sz="0" w:space="0" w:color="auto"/>
            <w:bottom w:val="none" w:sz="0" w:space="0" w:color="auto"/>
            <w:right w:val="none" w:sz="0" w:space="0" w:color="auto"/>
          </w:divBdr>
        </w:div>
      </w:divsChild>
    </w:div>
    <w:div w:id="1476216164">
      <w:bodyDiv w:val="1"/>
      <w:marLeft w:val="0"/>
      <w:marRight w:val="0"/>
      <w:marTop w:val="0"/>
      <w:marBottom w:val="0"/>
      <w:divBdr>
        <w:top w:val="none" w:sz="0" w:space="0" w:color="auto"/>
        <w:left w:val="none" w:sz="0" w:space="0" w:color="auto"/>
        <w:bottom w:val="none" w:sz="0" w:space="0" w:color="auto"/>
        <w:right w:val="none" w:sz="0" w:space="0" w:color="auto"/>
      </w:divBdr>
    </w:div>
    <w:div w:id="1490320515">
      <w:bodyDiv w:val="1"/>
      <w:marLeft w:val="0"/>
      <w:marRight w:val="0"/>
      <w:marTop w:val="0"/>
      <w:marBottom w:val="0"/>
      <w:divBdr>
        <w:top w:val="none" w:sz="0" w:space="0" w:color="auto"/>
        <w:left w:val="none" w:sz="0" w:space="0" w:color="auto"/>
        <w:bottom w:val="none" w:sz="0" w:space="0" w:color="auto"/>
        <w:right w:val="none" w:sz="0" w:space="0" w:color="auto"/>
      </w:divBdr>
      <w:divsChild>
        <w:div w:id="146439421">
          <w:marLeft w:val="0"/>
          <w:marRight w:val="0"/>
          <w:marTop w:val="0"/>
          <w:marBottom w:val="0"/>
          <w:divBdr>
            <w:top w:val="none" w:sz="0" w:space="0" w:color="auto"/>
            <w:left w:val="none" w:sz="0" w:space="0" w:color="auto"/>
            <w:bottom w:val="none" w:sz="0" w:space="0" w:color="auto"/>
            <w:right w:val="none" w:sz="0" w:space="0" w:color="auto"/>
          </w:divBdr>
        </w:div>
        <w:div w:id="750783869">
          <w:marLeft w:val="0"/>
          <w:marRight w:val="0"/>
          <w:marTop w:val="0"/>
          <w:marBottom w:val="0"/>
          <w:divBdr>
            <w:top w:val="none" w:sz="0" w:space="0" w:color="auto"/>
            <w:left w:val="none" w:sz="0" w:space="0" w:color="auto"/>
            <w:bottom w:val="none" w:sz="0" w:space="0" w:color="auto"/>
            <w:right w:val="none" w:sz="0" w:space="0" w:color="auto"/>
          </w:divBdr>
        </w:div>
        <w:div w:id="1886867041">
          <w:marLeft w:val="0"/>
          <w:marRight w:val="0"/>
          <w:marTop w:val="0"/>
          <w:marBottom w:val="0"/>
          <w:divBdr>
            <w:top w:val="none" w:sz="0" w:space="0" w:color="auto"/>
            <w:left w:val="none" w:sz="0" w:space="0" w:color="auto"/>
            <w:bottom w:val="none" w:sz="0" w:space="0" w:color="auto"/>
            <w:right w:val="none" w:sz="0" w:space="0" w:color="auto"/>
          </w:divBdr>
        </w:div>
        <w:div w:id="2010936421">
          <w:marLeft w:val="0"/>
          <w:marRight w:val="0"/>
          <w:marTop w:val="0"/>
          <w:marBottom w:val="0"/>
          <w:divBdr>
            <w:top w:val="none" w:sz="0" w:space="0" w:color="auto"/>
            <w:left w:val="none" w:sz="0" w:space="0" w:color="auto"/>
            <w:bottom w:val="none" w:sz="0" w:space="0" w:color="auto"/>
            <w:right w:val="none" w:sz="0" w:space="0" w:color="auto"/>
          </w:divBdr>
        </w:div>
        <w:div w:id="2092386466">
          <w:marLeft w:val="0"/>
          <w:marRight w:val="0"/>
          <w:marTop w:val="0"/>
          <w:marBottom w:val="0"/>
          <w:divBdr>
            <w:top w:val="none" w:sz="0" w:space="0" w:color="auto"/>
            <w:left w:val="none" w:sz="0" w:space="0" w:color="auto"/>
            <w:bottom w:val="none" w:sz="0" w:space="0" w:color="auto"/>
            <w:right w:val="none" w:sz="0" w:space="0" w:color="auto"/>
          </w:divBdr>
        </w:div>
        <w:div w:id="311833687">
          <w:marLeft w:val="0"/>
          <w:marRight w:val="0"/>
          <w:marTop w:val="0"/>
          <w:marBottom w:val="0"/>
          <w:divBdr>
            <w:top w:val="none" w:sz="0" w:space="0" w:color="auto"/>
            <w:left w:val="none" w:sz="0" w:space="0" w:color="auto"/>
            <w:bottom w:val="none" w:sz="0" w:space="0" w:color="auto"/>
            <w:right w:val="none" w:sz="0" w:space="0" w:color="auto"/>
          </w:divBdr>
        </w:div>
        <w:div w:id="9839862">
          <w:marLeft w:val="0"/>
          <w:marRight w:val="0"/>
          <w:marTop w:val="0"/>
          <w:marBottom w:val="0"/>
          <w:divBdr>
            <w:top w:val="none" w:sz="0" w:space="0" w:color="auto"/>
            <w:left w:val="none" w:sz="0" w:space="0" w:color="auto"/>
            <w:bottom w:val="none" w:sz="0" w:space="0" w:color="auto"/>
            <w:right w:val="none" w:sz="0" w:space="0" w:color="auto"/>
          </w:divBdr>
        </w:div>
        <w:div w:id="2082631189">
          <w:marLeft w:val="0"/>
          <w:marRight w:val="0"/>
          <w:marTop w:val="0"/>
          <w:marBottom w:val="0"/>
          <w:divBdr>
            <w:top w:val="none" w:sz="0" w:space="0" w:color="auto"/>
            <w:left w:val="none" w:sz="0" w:space="0" w:color="auto"/>
            <w:bottom w:val="none" w:sz="0" w:space="0" w:color="auto"/>
            <w:right w:val="none" w:sz="0" w:space="0" w:color="auto"/>
          </w:divBdr>
        </w:div>
        <w:div w:id="1388454753">
          <w:marLeft w:val="0"/>
          <w:marRight w:val="0"/>
          <w:marTop w:val="0"/>
          <w:marBottom w:val="0"/>
          <w:divBdr>
            <w:top w:val="none" w:sz="0" w:space="0" w:color="auto"/>
            <w:left w:val="none" w:sz="0" w:space="0" w:color="auto"/>
            <w:bottom w:val="none" w:sz="0" w:space="0" w:color="auto"/>
            <w:right w:val="none" w:sz="0" w:space="0" w:color="auto"/>
          </w:divBdr>
        </w:div>
      </w:divsChild>
    </w:div>
    <w:div w:id="1637832357">
      <w:bodyDiv w:val="1"/>
      <w:marLeft w:val="0"/>
      <w:marRight w:val="0"/>
      <w:marTop w:val="0"/>
      <w:marBottom w:val="0"/>
      <w:divBdr>
        <w:top w:val="none" w:sz="0" w:space="0" w:color="auto"/>
        <w:left w:val="none" w:sz="0" w:space="0" w:color="auto"/>
        <w:bottom w:val="none" w:sz="0" w:space="0" w:color="auto"/>
        <w:right w:val="none" w:sz="0" w:space="0" w:color="auto"/>
      </w:divBdr>
      <w:divsChild>
        <w:div w:id="795488626">
          <w:marLeft w:val="0"/>
          <w:marRight w:val="0"/>
          <w:marTop w:val="0"/>
          <w:marBottom w:val="0"/>
          <w:divBdr>
            <w:top w:val="none" w:sz="0" w:space="0" w:color="auto"/>
            <w:left w:val="none" w:sz="0" w:space="0" w:color="auto"/>
            <w:bottom w:val="none" w:sz="0" w:space="0" w:color="auto"/>
            <w:right w:val="none" w:sz="0" w:space="0" w:color="auto"/>
          </w:divBdr>
        </w:div>
        <w:div w:id="1885480858">
          <w:marLeft w:val="0"/>
          <w:marRight w:val="0"/>
          <w:marTop w:val="0"/>
          <w:marBottom w:val="0"/>
          <w:divBdr>
            <w:top w:val="none" w:sz="0" w:space="0" w:color="auto"/>
            <w:left w:val="none" w:sz="0" w:space="0" w:color="auto"/>
            <w:bottom w:val="none" w:sz="0" w:space="0" w:color="auto"/>
            <w:right w:val="none" w:sz="0" w:space="0" w:color="auto"/>
          </w:divBdr>
        </w:div>
      </w:divsChild>
    </w:div>
    <w:div w:id="1831558700">
      <w:bodyDiv w:val="1"/>
      <w:marLeft w:val="0"/>
      <w:marRight w:val="0"/>
      <w:marTop w:val="0"/>
      <w:marBottom w:val="0"/>
      <w:divBdr>
        <w:top w:val="none" w:sz="0" w:space="0" w:color="auto"/>
        <w:left w:val="none" w:sz="0" w:space="0" w:color="auto"/>
        <w:bottom w:val="none" w:sz="0" w:space="0" w:color="auto"/>
        <w:right w:val="none" w:sz="0" w:space="0" w:color="auto"/>
      </w:divBdr>
      <w:divsChild>
        <w:div w:id="1346445667">
          <w:marLeft w:val="0"/>
          <w:marRight w:val="0"/>
          <w:marTop w:val="0"/>
          <w:marBottom w:val="0"/>
          <w:divBdr>
            <w:top w:val="none" w:sz="0" w:space="0" w:color="auto"/>
            <w:left w:val="none" w:sz="0" w:space="0" w:color="auto"/>
            <w:bottom w:val="none" w:sz="0" w:space="0" w:color="auto"/>
            <w:right w:val="none" w:sz="0" w:space="0" w:color="auto"/>
          </w:divBdr>
          <w:divsChild>
            <w:div w:id="1640723249">
              <w:marLeft w:val="0"/>
              <w:marRight w:val="0"/>
              <w:marTop w:val="0"/>
              <w:marBottom w:val="0"/>
              <w:divBdr>
                <w:top w:val="none" w:sz="0" w:space="0" w:color="auto"/>
                <w:left w:val="none" w:sz="0" w:space="0" w:color="auto"/>
                <w:bottom w:val="none" w:sz="0" w:space="0" w:color="auto"/>
                <w:right w:val="none" w:sz="0" w:space="0" w:color="auto"/>
              </w:divBdr>
              <w:divsChild>
                <w:div w:id="628055910">
                  <w:marLeft w:val="0"/>
                  <w:marRight w:val="0"/>
                  <w:marTop w:val="0"/>
                  <w:marBottom w:val="0"/>
                  <w:divBdr>
                    <w:top w:val="none" w:sz="0" w:space="0" w:color="auto"/>
                    <w:left w:val="none" w:sz="0" w:space="0" w:color="auto"/>
                    <w:bottom w:val="none" w:sz="0" w:space="0" w:color="auto"/>
                    <w:right w:val="none" w:sz="0" w:space="0" w:color="auto"/>
                  </w:divBdr>
                  <w:divsChild>
                    <w:div w:id="1963994349">
                      <w:marLeft w:val="0"/>
                      <w:marRight w:val="0"/>
                      <w:marTop w:val="0"/>
                      <w:marBottom w:val="0"/>
                      <w:divBdr>
                        <w:top w:val="none" w:sz="0" w:space="0" w:color="auto"/>
                        <w:left w:val="none" w:sz="0" w:space="0" w:color="auto"/>
                        <w:bottom w:val="none" w:sz="0" w:space="0" w:color="auto"/>
                        <w:right w:val="none" w:sz="0" w:space="0" w:color="auto"/>
                      </w:divBdr>
                      <w:divsChild>
                        <w:div w:id="763763273">
                          <w:marLeft w:val="0"/>
                          <w:marRight w:val="0"/>
                          <w:marTop w:val="0"/>
                          <w:marBottom w:val="0"/>
                          <w:divBdr>
                            <w:top w:val="none" w:sz="0" w:space="0" w:color="auto"/>
                            <w:left w:val="none" w:sz="0" w:space="0" w:color="auto"/>
                            <w:bottom w:val="none" w:sz="0" w:space="0" w:color="auto"/>
                            <w:right w:val="none" w:sz="0" w:space="0" w:color="auto"/>
                          </w:divBdr>
                          <w:divsChild>
                            <w:div w:id="1780181728">
                              <w:marLeft w:val="0"/>
                              <w:marRight w:val="0"/>
                              <w:marTop w:val="0"/>
                              <w:marBottom w:val="0"/>
                              <w:divBdr>
                                <w:top w:val="none" w:sz="0" w:space="0" w:color="auto"/>
                                <w:left w:val="none" w:sz="0" w:space="0" w:color="auto"/>
                                <w:bottom w:val="none" w:sz="0" w:space="0" w:color="auto"/>
                                <w:right w:val="none" w:sz="0" w:space="0" w:color="auto"/>
                              </w:divBdr>
                              <w:divsChild>
                                <w:div w:id="1319381158">
                                  <w:marLeft w:val="0"/>
                                  <w:marRight w:val="0"/>
                                  <w:marTop w:val="0"/>
                                  <w:marBottom w:val="0"/>
                                  <w:divBdr>
                                    <w:top w:val="none" w:sz="0" w:space="0" w:color="auto"/>
                                    <w:left w:val="none" w:sz="0" w:space="0" w:color="auto"/>
                                    <w:bottom w:val="none" w:sz="0" w:space="0" w:color="auto"/>
                                    <w:right w:val="none" w:sz="0" w:space="0" w:color="auto"/>
                                  </w:divBdr>
                                  <w:divsChild>
                                    <w:div w:id="789202754">
                                      <w:marLeft w:val="0"/>
                                      <w:marRight w:val="0"/>
                                      <w:marTop w:val="0"/>
                                      <w:marBottom w:val="0"/>
                                      <w:divBdr>
                                        <w:top w:val="none" w:sz="0" w:space="0" w:color="auto"/>
                                        <w:left w:val="none" w:sz="0" w:space="0" w:color="auto"/>
                                        <w:bottom w:val="none" w:sz="0" w:space="0" w:color="auto"/>
                                        <w:right w:val="none" w:sz="0" w:space="0" w:color="auto"/>
                                      </w:divBdr>
                                      <w:divsChild>
                                        <w:div w:id="380178341">
                                          <w:marLeft w:val="0"/>
                                          <w:marRight w:val="0"/>
                                          <w:marTop w:val="0"/>
                                          <w:marBottom w:val="0"/>
                                          <w:divBdr>
                                            <w:top w:val="none" w:sz="0" w:space="0" w:color="auto"/>
                                            <w:left w:val="none" w:sz="0" w:space="0" w:color="auto"/>
                                            <w:bottom w:val="none" w:sz="0" w:space="0" w:color="auto"/>
                                            <w:right w:val="none" w:sz="0" w:space="0" w:color="auto"/>
                                          </w:divBdr>
                                          <w:divsChild>
                                            <w:div w:id="1985356212">
                                              <w:marLeft w:val="0"/>
                                              <w:marRight w:val="0"/>
                                              <w:marTop w:val="0"/>
                                              <w:marBottom w:val="0"/>
                                              <w:divBdr>
                                                <w:top w:val="none" w:sz="0" w:space="0" w:color="auto"/>
                                                <w:left w:val="none" w:sz="0" w:space="0" w:color="auto"/>
                                                <w:bottom w:val="none" w:sz="0" w:space="0" w:color="auto"/>
                                                <w:right w:val="none" w:sz="0" w:space="0" w:color="auto"/>
                                              </w:divBdr>
                                              <w:divsChild>
                                                <w:div w:id="826164649">
                                                  <w:marLeft w:val="0"/>
                                                  <w:marRight w:val="0"/>
                                                  <w:marTop w:val="0"/>
                                                  <w:marBottom w:val="0"/>
                                                  <w:divBdr>
                                                    <w:top w:val="none" w:sz="0" w:space="0" w:color="auto"/>
                                                    <w:left w:val="none" w:sz="0" w:space="0" w:color="auto"/>
                                                    <w:bottom w:val="none" w:sz="0" w:space="0" w:color="auto"/>
                                                    <w:right w:val="none" w:sz="0" w:space="0" w:color="auto"/>
                                                  </w:divBdr>
                                                  <w:divsChild>
                                                    <w:div w:id="1508715674">
                                                      <w:marLeft w:val="0"/>
                                                      <w:marRight w:val="0"/>
                                                      <w:marTop w:val="0"/>
                                                      <w:marBottom w:val="0"/>
                                                      <w:divBdr>
                                                        <w:top w:val="none" w:sz="0" w:space="0" w:color="auto"/>
                                                        <w:left w:val="none" w:sz="0" w:space="0" w:color="auto"/>
                                                        <w:bottom w:val="none" w:sz="0" w:space="0" w:color="auto"/>
                                                        <w:right w:val="none" w:sz="0" w:space="0" w:color="auto"/>
                                                      </w:divBdr>
                                                      <w:divsChild>
                                                        <w:div w:id="100490913">
                                                          <w:marLeft w:val="0"/>
                                                          <w:marRight w:val="0"/>
                                                          <w:marTop w:val="0"/>
                                                          <w:marBottom w:val="0"/>
                                                          <w:divBdr>
                                                            <w:top w:val="none" w:sz="0" w:space="0" w:color="auto"/>
                                                            <w:left w:val="none" w:sz="0" w:space="0" w:color="auto"/>
                                                            <w:bottom w:val="none" w:sz="0" w:space="0" w:color="auto"/>
                                                            <w:right w:val="none" w:sz="0" w:space="0" w:color="auto"/>
                                                          </w:divBdr>
                                                          <w:divsChild>
                                                            <w:div w:id="431242635">
                                                              <w:marLeft w:val="0"/>
                                                              <w:marRight w:val="0"/>
                                                              <w:marTop w:val="0"/>
                                                              <w:marBottom w:val="0"/>
                                                              <w:divBdr>
                                                                <w:top w:val="none" w:sz="0" w:space="0" w:color="auto"/>
                                                                <w:left w:val="none" w:sz="0" w:space="0" w:color="auto"/>
                                                                <w:bottom w:val="none" w:sz="0" w:space="0" w:color="auto"/>
                                                                <w:right w:val="none" w:sz="0" w:space="0" w:color="auto"/>
                                                              </w:divBdr>
                                                              <w:divsChild>
                                                                <w:div w:id="1345277621">
                                                                  <w:marLeft w:val="0"/>
                                                                  <w:marRight w:val="0"/>
                                                                  <w:marTop w:val="0"/>
                                                                  <w:marBottom w:val="0"/>
                                                                  <w:divBdr>
                                                                    <w:top w:val="none" w:sz="0" w:space="0" w:color="auto"/>
                                                                    <w:left w:val="none" w:sz="0" w:space="0" w:color="auto"/>
                                                                    <w:bottom w:val="none" w:sz="0" w:space="0" w:color="auto"/>
                                                                    <w:right w:val="none" w:sz="0" w:space="0" w:color="auto"/>
                                                                  </w:divBdr>
                                                                  <w:divsChild>
                                                                    <w:div w:id="660698602">
                                                                      <w:marLeft w:val="0"/>
                                                                      <w:marRight w:val="0"/>
                                                                      <w:marTop w:val="0"/>
                                                                      <w:marBottom w:val="0"/>
                                                                      <w:divBdr>
                                                                        <w:top w:val="none" w:sz="0" w:space="0" w:color="auto"/>
                                                                        <w:left w:val="none" w:sz="0" w:space="0" w:color="auto"/>
                                                                        <w:bottom w:val="none" w:sz="0" w:space="0" w:color="auto"/>
                                                                        <w:right w:val="none" w:sz="0" w:space="0" w:color="auto"/>
                                                                      </w:divBdr>
                                                                      <w:divsChild>
                                                                        <w:div w:id="1905531118">
                                                                          <w:marLeft w:val="0"/>
                                                                          <w:marRight w:val="240"/>
                                                                          <w:marTop w:val="0"/>
                                                                          <w:marBottom w:val="0"/>
                                                                          <w:divBdr>
                                                                            <w:top w:val="none" w:sz="0" w:space="0" w:color="auto"/>
                                                                            <w:left w:val="none" w:sz="0" w:space="0" w:color="auto"/>
                                                                            <w:bottom w:val="none" w:sz="0" w:space="0" w:color="auto"/>
                                                                            <w:right w:val="none" w:sz="0" w:space="0" w:color="auto"/>
                                                                          </w:divBdr>
                                                                          <w:divsChild>
                                                                            <w:div w:id="2115784395">
                                                                              <w:marLeft w:val="0"/>
                                                                              <w:marRight w:val="0"/>
                                                                              <w:marTop w:val="0"/>
                                                                              <w:marBottom w:val="0"/>
                                                                              <w:divBdr>
                                                                                <w:top w:val="none" w:sz="0" w:space="0" w:color="auto"/>
                                                                                <w:left w:val="none" w:sz="0" w:space="0" w:color="auto"/>
                                                                                <w:bottom w:val="none" w:sz="0" w:space="0" w:color="auto"/>
                                                                                <w:right w:val="none" w:sz="0" w:space="0" w:color="auto"/>
                                                                              </w:divBdr>
                                                                              <w:divsChild>
                                                                                <w:div w:id="1494956463">
                                                                                  <w:marLeft w:val="0"/>
                                                                                  <w:marRight w:val="0"/>
                                                                                  <w:marTop w:val="0"/>
                                                                                  <w:marBottom w:val="0"/>
                                                                                  <w:divBdr>
                                                                                    <w:top w:val="none" w:sz="0" w:space="0" w:color="auto"/>
                                                                                    <w:left w:val="none" w:sz="0" w:space="0" w:color="auto"/>
                                                                                    <w:bottom w:val="none" w:sz="0" w:space="0" w:color="auto"/>
                                                                                    <w:right w:val="none" w:sz="0" w:space="0" w:color="auto"/>
                                                                                  </w:divBdr>
                                                                                  <w:divsChild>
                                                                                    <w:div w:id="1096441224">
                                                                                      <w:marLeft w:val="0"/>
                                                                                      <w:marRight w:val="0"/>
                                                                                      <w:marTop w:val="0"/>
                                                                                      <w:marBottom w:val="0"/>
                                                                                      <w:divBdr>
                                                                                        <w:top w:val="none" w:sz="0" w:space="0" w:color="auto"/>
                                                                                        <w:left w:val="none" w:sz="0" w:space="0" w:color="auto"/>
                                                                                        <w:bottom w:val="none" w:sz="0" w:space="0" w:color="auto"/>
                                                                                        <w:right w:val="none" w:sz="0" w:space="0" w:color="auto"/>
                                                                                      </w:divBdr>
                                                                                      <w:divsChild>
                                                                                        <w:div w:id="1676572378">
                                                                                          <w:marLeft w:val="0"/>
                                                                                          <w:marRight w:val="0"/>
                                                                                          <w:marTop w:val="0"/>
                                                                                          <w:marBottom w:val="0"/>
                                                                                          <w:divBdr>
                                                                                            <w:top w:val="none" w:sz="0" w:space="0" w:color="auto"/>
                                                                                            <w:left w:val="none" w:sz="0" w:space="0" w:color="auto"/>
                                                                                            <w:bottom w:val="none" w:sz="0" w:space="0" w:color="auto"/>
                                                                                            <w:right w:val="none" w:sz="0" w:space="0" w:color="auto"/>
                                                                                          </w:divBdr>
                                                                                          <w:divsChild>
                                                                                            <w:div w:id="1484934569">
                                                                                              <w:marLeft w:val="0"/>
                                                                                              <w:marRight w:val="0"/>
                                                                                              <w:marTop w:val="0"/>
                                                                                              <w:marBottom w:val="0"/>
                                                                                              <w:divBdr>
                                                                                                <w:top w:val="single" w:sz="2" w:space="0" w:color="EFEFEF"/>
                                                                                                <w:left w:val="none" w:sz="0" w:space="0" w:color="auto"/>
                                                                                                <w:bottom w:val="none" w:sz="0" w:space="0" w:color="auto"/>
                                                                                                <w:right w:val="none" w:sz="0" w:space="0" w:color="auto"/>
                                                                                              </w:divBdr>
                                                                                              <w:divsChild>
                                                                                                <w:div w:id="1355036491">
                                                                                                  <w:marLeft w:val="0"/>
                                                                                                  <w:marRight w:val="0"/>
                                                                                                  <w:marTop w:val="0"/>
                                                                                                  <w:marBottom w:val="0"/>
                                                                                                  <w:divBdr>
                                                                                                    <w:top w:val="none" w:sz="0" w:space="0" w:color="auto"/>
                                                                                                    <w:left w:val="none" w:sz="0" w:space="0" w:color="auto"/>
                                                                                                    <w:bottom w:val="none" w:sz="0" w:space="0" w:color="auto"/>
                                                                                                    <w:right w:val="none" w:sz="0" w:space="0" w:color="auto"/>
                                                                                                  </w:divBdr>
                                                                                                  <w:divsChild>
                                                                                                    <w:div w:id="149056845">
                                                                                                      <w:marLeft w:val="0"/>
                                                                                                      <w:marRight w:val="0"/>
                                                                                                      <w:marTop w:val="0"/>
                                                                                                      <w:marBottom w:val="0"/>
                                                                                                      <w:divBdr>
                                                                                                        <w:top w:val="none" w:sz="0" w:space="0" w:color="auto"/>
                                                                                                        <w:left w:val="none" w:sz="0" w:space="0" w:color="auto"/>
                                                                                                        <w:bottom w:val="none" w:sz="0" w:space="0" w:color="auto"/>
                                                                                                        <w:right w:val="none" w:sz="0" w:space="0" w:color="auto"/>
                                                                                                      </w:divBdr>
                                                                                                      <w:divsChild>
                                                                                                        <w:div w:id="1566524404">
                                                                                                          <w:marLeft w:val="0"/>
                                                                                                          <w:marRight w:val="0"/>
                                                                                                          <w:marTop w:val="0"/>
                                                                                                          <w:marBottom w:val="0"/>
                                                                                                          <w:divBdr>
                                                                                                            <w:top w:val="none" w:sz="0" w:space="0" w:color="auto"/>
                                                                                                            <w:left w:val="none" w:sz="0" w:space="0" w:color="auto"/>
                                                                                                            <w:bottom w:val="none" w:sz="0" w:space="0" w:color="auto"/>
                                                                                                            <w:right w:val="none" w:sz="0" w:space="0" w:color="auto"/>
                                                                                                          </w:divBdr>
                                                                                                          <w:divsChild>
                                                                                                            <w:div w:id="2091611110">
                                                                                                              <w:marLeft w:val="0"/>
                                                                                                              <w:marRight w:val="0"/>
                                                                                                              <w:marTop w:val="0"/>
                                                                                                              <w:marBottom w:val="0"/>
                                                                                                              <w:divBdr>
                                                                                                                <w:top w:val="none" w:sz="0" w:space="0" w:color="auto"/>
                                                                                                                <w:left w:val="none" w:sz="0" w:space="0" w:color="auto"/>
                                                                                                                <w:bottom w:val="none" w:sz="0" w:space="0" w:color="auto"/>
                                                                                                                <w:right w:val="none" w:sz="0" w:space="0" w:color="auto"/>
                                                                                                              </w:divBdr>
                                                                                                              <w:divsChild>
                                                                                                                <w:div w:id="2038769717">
                                                                                                                  <w:marLeft w:val="0"/>
                                                                                                                  <w:marRight w:val="0"/>
                                                                                                                  <w:marTop w:val="0"/>
                                                                                                                  <w:marBottom w:val="0"/>
                                                                                                                  <w:divBdr>
                                                                                                                    <w:top w:val="none" w:sz="0" w:space="0" w:color="auto"/>
                                                                                                                    <w:left w:val="none" w:sz="0" w:space="0" w:color="auto"/>
                                                                                                                    <w:bottom w:val="none" w:sz="0" w:space="0" w:color="auto"/>
                                                                                                                    <w:right w:val="none" w:sz="0" w:space="0" w:color="auto"/>
                                                                                                                  </w:divBdr>
                                                                                                                  <w:divsChild>
                                                                                                                    <w:div w:id="2117405540">
                                                                                                                      <w:marLeft w:val="0"/>
                                                                                                                      <w:marRight w:val="0"/>
                                                                                                                      <w:marTop w:val="0"/>
                                                                                                                      <w:marBottom w:val="0"/>
                                                                                                                      <w:divBdr>
                                                                                                                        <w:top w:val="none" w:sz="0" w:space="0" w:color="auto"/>
                                                                                                                        <w:left w:val="none" w:sz="0" w:space="0" w:color="auto"/>
                                                                                                                        <w:bottom w:val="none" w:sz="0" w:space="0" w:color="auto"/>
                                                                                                                        <w:right w:val="none" w:sz="0" w:space="0" w:color="auto"/>
                                                                                                                      </w:divBdr>
                                                                                                                      <w:divsChild>
                                                                                                                        <w:div w:id="2022008816">
                                                                                                                          <w:marLeft w:val="0"/>
                                                                                                                          <w:marRight w:val="0"/>
                                                                                                                          <w:marTop w:val="120"/>
                                                                                                                          <w:marBottom w:val="0"/>
                                                                                                                          <w:divBdr>
                                                                                                                            <w:top w:val="none" w:sz="0" w:space="0" w:color="auto"/>
                                                                                                                            <w:left w:val="none" w:sz="0" w:space="0" w:color="auto"/>
                                                                                                                            <w:bottom w:val="none" w:sz="0" w:space="0" w:color="auto"/>
                                                                                                                            <w:right w:val="none" w:sz="0" w:space="0" w:color="auto"/>
                                                                                                                          </w:divBdr>
                                                                                                                          <w:divsChild>
                                                                                                                            <w:div w:id="157380205">
                                                                                                                              <w:marLeft w:val="0"/>
                                                                                                                              <w:marRight w:val="0"/>
                                                                                                                              <w:marTop w:val="0"/>
                                                                                                                              <w:marBottom w:val="0"/>
                                                                                                                              <w:divBdr>
                                                                                                                                <w:top w:val="none" w:sz="0" w:space="0" w:color="auto"/>
                                                                                                                                <w:left w:val="none" w:sz="0" w:space="0" w:color="auto"/>
                                                                                                                                <w:bottom w:val="none" w:sz="0" w:space="0" w:color="auto"/>
                                                                                                                                <w:right w:val="none" w:sz="0" w:space="0" w:color="auto"/>
                                                                                                                              </w:divBdr>
                                                                                                                              <w:divsChild>
                                                                                                                                <w:div w:id="2107310751">
                                                                                                                                  <w:marLeft w:val="0"/>
                                                                                                                                  <w:marRight w:val="0"/>
                                                                                                                                  <w:marTop w:val="0"/>
                                                                                                                                  <w:marBottom w:val="0"/>
                                                                                                                                  <w:divBdr>
                                                                                                                                    <w:top w:val="none" w:sz="0" w:space="0" w:color="auto"/>
                                                                                                                                    <w:left w:val="none" w:sz="0" w:space="0" w:color="auto"/>
                                                                                                                                    <w:bottom w:val="none" w:sz="0" w:space="0" w:color="auto"/>
                                                                                                                                    <w:right w:val="none" w:sz="0" w:space="0" w:color="auto"/>
                                                                                                                                  </w:divBdr>
                                                                                                                                  <w:divsChild>
                                                                                                                                    <w:div w:id="1404451637">
                                                                                                                                      <w:marLeft w:val="0"/>
                                                                                                                                      <w:marRight w:val="0"/>
                                                                                                                                      <w:marTop w:val="0"/>
                                                                                                                                      <w:marBottom w:val="0"/>
                                                                                                                                      <w:divBdr>
                                                                                                                                        <w:top w:val="none" w:sz="0" w:space="0" w:color="auto"/>
                                                                                                                                        <w:left w:val="none" w:sz="0" w:space="0" w:color="auto"/>
                                                                                                                                        <w:bottom w:val="none" w:sz="0" w:space="0" w:color="auto"/>
                                                                                                                                        <w:right w:val="none" w:sz="0" w:space="0" w:color="auto"/>
                                                                                                                                      </w:divBdr>
                                                                                                                                      <w:divsChild>
                                                                                                                                        <w:div w:id="1996060854">
                                                                                                                                          <w:marLeft w:val="0"/>
                                                                                                                                          <w:marRight w:val="0"/>
                                                                                                                                          <w:marTop w:val="0"/>
                                                                                                                                          <w:marBottom w:val="0"/>
                                                                                                                                          <w:divBdr>
                                                                                                                                            <w:top w:val="none" w:sz="0" w:space="0" w:color="auto"/>
                                                                                                                                            <w:left w:val="none" w:sz="0" w:space="0" w:color="auto"/>
                                                                                                                                            <w:bottom w:val="none" w:sz="0" w:space="0" w:color="auto"/>
                                                                                                                                            <w:right w:val="none" w:sz="0" w:space="0" w:color="auto"/>
                                                                                                                                          </w:divBdr>
                                                                                                                                          <w:divsChild>
                                                                                                                                            <w:div w:id="127371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1992">
                                                                                                                                                  <w:marLeft w:val="0"/>
                                                                                                                                                  <w:marRight w:val="0"/>
                                                                                                                                                  <w:marTop w:val="0"/>
                                                                                                                                                  <w:marBottom w:val="0"/>
                                                                                                                                                  <w:divBdr>
                                                                                                                                                    <w:top w:val="none" w:sz="0" w:space="0" w:color="auto"/>
                                                                                                                                                    <w:left w:val="none" w:sz="0" w:space="0" w:color="auto"/>
                                                                                                                                                    <w:bottom w:val="none" w:sz="0" w:space="0" w:color="auto"/>
                                                                                                                                                    <w:right w:val="none" w:sz="0" w:space="0" w:color="auto"/>
                                                                                                                                                  </w:divBdr>
                                                                                                                                                  <w:divsChild>
                                                                                                                                                    <w:div w:id="967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5566">
      <w:bodyDiv w:val="1"/>
      <w:marLeft w:val="0"/>
      <w:marRight w:val="0"/>
      <w:marTop w:val="0"/>
      <w:marBottom w:val="0"/>
      <w:divBdr>
        <w:top w:val="none" w:sz="0" w:space="0" w:color="auto"/>
        <w:left w:val="none" w:sz="0" w:space="0" w:color="auto"/>
        <w:bottom w:val="none" w:sz="0" w:space="0" w:color="auto"/>
        <w:right w:val="none" w:sz="0" w:space="0" w:color="auto"/>
      </w:divBdr>
      <w:divsChild>
        <w:div w:id="937172826">
          <w:marLeft w:val="0"/>
          <w:marRight w:val="0"/>
          <w:marTop w:val="0"/>
          <w:marBottom w:val="0"/>
          <w:divBdr>
            <w:top w:val="none" w:sz="0" w:space="0" w:color="auto"/>
            <w:left w:val="none" w:sz="0" w:space="0" w:color="auto"/>
            <w:bottom w:val="none" w:sz="0" w:space="0" w:color="auto"/>
            <w:right w:val="none" w:sz="0" w:space="0" w:color="auto"/>
          </w:divBdr>
        </w:div>
        <w:div w:id="146453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Hunsucker</dc:creator>
  <cp:keywords/>
  <dc:description/>
  <cp:lastModifiedBy>Crystal Hunsucker</cp:lastModifiedBy>
  <cp:revision>2</cp:revision>
  <dcterms:created xsi:type="dcterms:W3CDTF">2019-06-03T18:47:00Z</dcterms:created>
  <dcterms:modified xsi:type="dcterms:W3CDTF">2019-06-10T17:55:00Z</dcterms:modified>
</cp:coreProperties>
</file>